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77AC" w14:textId="77777777" w:rsidR="0019185B" w:rsidRPr="00DD2554" w:rsidRDefault="0019185B" w:rsidP="0019185B">
      <w:pPr>
        <w:rPr>
          <w:b/>
          <w:bCs/>
          <w:sz w:val="24"/>
          <w:szCs w:val="24"/>
        </w:rPr>
      </w:pPr>
      <w:r>
        <w:rPr>
          <w:b/>
          <w:noProof/>
          <w:sz w:val="24"/>
          <w:szCs w:val="24"/>
          <w:lang w:val="sq-AL" w:eastAsia="en-GB"/>
        </w:rPr>
        <w:drawing>
          <wp:anchor distT="0" distB="0" distL="114300" distR="114300" simplePos="0" relativeHeight="251659264" behindDoc="0" locked="0" layoutInCell="1" allowOverlap="1" wp14:anchorId="4CB92FCC" wp14:editId="75BF4482">
            <wp:simplePos x="0" y="0"/>
            <wp:positionH relativeFrom="column">
              <wp:posOffset>452120</wp:posOffset>
            </wp:positionH>
            <wp:positionV relativeFrom="paragraph">
              <wp:posOffset>0</wp:posOffset>
            </wp:positionV>
            <wp:extent cx="5848350" cy="724535"/>
            <wp:effectExtent l="0" t="0" r="0" b="0"/>
            <wp:wrapSquare wrapText="bothSides"/>
            <wp:docPr id="851738910" name="Picture 85173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p>
    <w:p w14:paraId="2599F15B" w14:textId="4DA0E2E1" w:rsidR="0019185B" w:rsidRPr="0019185B" w:rsidRDefault="0019185B" w:rsidP="0019185B">
      <w:pPr>
        <w:tabs>
          <w:tab w:val="left" w:pos="2730"/>
        </w:tabs>
        <w:jc w:val="center"/>
        <w:rPr>
          <w:b/>
          <w:sz w:val="24"/>
          <w:szCs w:val="24"/>
          <w:lang w:val="sq-AL" w:eastAsia="en-GB"/>
        </w:rPr>
      </w:pPr>
      <w:r w:rsidRPr="0019185B">
        <w:rPr>
          <w:b/>
          <w:sz w:val="24"/>
          <w:szCs w:val="24"/>
          <w:lang w:val="sq-AL" w:eastAsia="en-GB"/>
        </w:rPr>
        <w:t>REPUBLIKA E SHQIPËRISË</w:t>
      </w:r>
    </w:p>
    <w:p w14:paraId="1DCCEACE" w14:textId="305F89CB" w:rsidR="0019185B" w:rsidRPr="0019185B" w:rsidRDefault="0019185B" w:rsidP="0019185B">
      <w:pPr>
        <w:pStyle w:val="Title"/>
        <w:jc w:val="center"/>
        <w:rPr>
          <w:rFonts w:ascii="Times New Roman" w:hAnsi="Times New Roman" w:cs="Times New Roman"/>
          <w:b/>
          <w:sz w:val="24"/>
          <w:szCs w:val="24"/>
          <w:lang w:val="sq-AL"/>
        </w:rPr>
      </w:pPr>
      <w:r w:rsidRPr="0019185B">
        <w:rPr>
          <w:rFonts w:ascii="Times New Roman" w:hAnsi="Times New Roman" w:cs="Times New Roman"/>
          <w:b/>
          <w:sz w:val="24"/>
          <w:szCs w:val="24"/>
          <w:lang w:val="sq-AL"/>
        </w:rPr>
        <w:t>K</w:t>
      </w:r>
      <w:r w:rsidR="005627F9">
        <w:rPr>
          <w:rFonts w:ascii="Times New Roman" w:hAnsi="Times New Roman" w:cs="Times New Roman"/>
          <w:b/>
          <w:sz w:val="24"/>
          <w:szCs w:val="24"/>
          <w:lang w:val="sq-AL"/>
        </w:rPr>
        <w:t>Ë</w:t>
      </w:r>
      <w:r w:rsidRPr="0019185B">
        <w:rPr>
          <w:rFonts w:ascii="Times New Roman" w:hAnsi="Times New Roman" w:cs="Times New Roman"/>
          <w:b/>
          <w:sz w:val="24"/>
          <w:szCs w:val="24"/>
          <w:lang w:val="sq-AL"/>
        </w:rPr>
        <w:t>SHILLI I QARKUT ELBASAN</w:t>
      </w:r>
    </w:p>
    <w:p w14:paraId="305A586F" w14:textId="72428DE4" w:rsidR="00B17F41" w:rsidRPr="005627F9" w:rsidRDefault="00B17F41" w:rsidP="00B17F41">
      <w:pPr>
        <w:pStyle w:val="Title"/>
        <w:jc w:val="center"/>
        <w:rPr>
          <w:rFonts w:ascii="Times New Roman" w:hAnsi="Times New Roman" w:cs="Times New Roman"/>
          <w:b/>
          <w:bCs/>
          <w:sz w:val="20"/>
          <w:szCs w:val="20"/>
          <w:lang w:val="sq-AL"/>
        </w:rPr>
      </w:pPr>
      <w:r w:rsidRPr="005627F9">
        <w:rPr>
          <w:rFonts w:ascii="Times New Roman" w:hAnsi="Times New Roman" w:cs="Times New Roman"/>
          <w:b/>
          <w:bCs/>
          <w:sz w:val="20"/>
          <w:szCs w:val="20"/>
          <w:lang w:val="sq-AL"/>
        </w:rPr>
        <w:t>DREJTORIA E ZHVILLIMIT</w:t>
      </w:r>
      <w:r w:rsidR="005627F9" w:rsidRPr="005627F9">
        <w:rPr>
          <w:rFonts w:ascii="Times New Roman" w:hAnsi="Times New Roman" w:cs="Times New Roman"/>
          <w:b/>
          <w:bCs/>
          <w:sz w:val="20"/>
          <w:szCs w:val="20"/>
          <w:lang w:val="sq-AL"/>
        </w:rPr>
        <w:t>,</w:t>
      </w:r>
      <w:r w:rsidRPr="005627F9">
        <w:rPr>
          <w:rFonts w:ascii="Times New Roman" w:hAnsi="Times New Roman" w:cs="Times New Roman"/>
          <w:b/>
          <w:bCs/>
          <w:sz w:val="20"/>
          <w:szCs w:val="20"/>
          <w:lang w:val="sq-AL"/>
        </w:rPr>
        <w:t xml:space="preserve"> PROJEKTEVE</w:t>
      </w:r>
      <w:r w:rsidR="005627F9" w:rsidRPr="005627F9">
        <w:rPr>
          <w:rFonts w:ascii="Times New Roman" w:hAnsi="Times New Roman" w:cs="Times New Roman"/>
          <w:b/>
          <w:bCs/>
          <w:sz w:val="20"/>
          <w:szCs w:val="20"/>
          <w:lang w:val="sq-AL"/>
        </w:rPr>
        <w:t>,</w:t>
      </w:r>
      <w:r w:rsidRPr="005627F9">
        <w:rPr>
          <w:rFonts w:ascii="Times New Roman" w:hAnsi="Times New Roman" w:cs="Times New Roman"/>
          <w:b/>
          <w:bCs/>
          <w:sz w:val="20"/>
          <w:szCs w:val="20"/>
          <w:lang w:val="sq-AL"/>
        </w:rPr>
        <w:t xml:space="preserve"> KULTURES</w:t>
      </w:r>
      <w:r w:rsidR="005627F9" w:rsidRPr="005627F9">
        <w:rPr>
          <w:rFonts w:ascii="Times New Roman" w:hAnsi="Times New Roman" w:cs="Times New Roman"/>
          <w:b/>
          <w:bCs/>
          <w:sz w:val="20"/>
          <w:szCs w:val="20"/>
          <w:lang w:val="sq-AL"/>
        </w:rPr>
        <w:t>,</w:t>
      </w:r>
      <w:r w:rsidRPr="005627F9">
        <w:rPr>
          <w:rFonts w:ascii="Times New Roman" w:hAnsi="Times New Roman" w:cs="Times New Roman"/>
          <w:b/>
          <w:bCs/>
          <w:sz w:val="20"/>
          <w:szCs w:val="20"/>
          <w:lang w:val="sq-AL"/>
        </w:rPr>
        <w:t xml:space="preserve"> TURIZMIT</w:t>
      </w:r>
      <w:r w:rsidR="005627F9" w:rsidRPr="005627F9">
        <w:rPr>
          <w:rFonts w:ascii="Times New Roman" w:hAnsi="Times New Roman" w:cs="Times New Roman"/>
          <w:b/>
          <w:bCs/>
          <w:sz w:val="20"/>
          <w:szCs w:val="20"/>
          <w:lang w:val="sq-AL"/>
        </w:rPr>
        <w:t xml:space="preserve">, </w:t>
      </w:r>
      <w:r w:rsidRPr="005627F9">
        <w:rPr>
          <w:rFonts w:ascii="Times New Roman" w:hAnsi="Times New Roman" w:cs="Times New Roman"/>
          <w:b/>
          <w:bCs/>
          <w:sz w:val="20"/>
          <w:szCs w:val="20"/>
          <w:lang w:val="sq-AL"/>
        </w:rPr>
        <w:t>P</w:t>
      </w:r>
      <w:r w:rsidR="005627F9">
        <w:rPr>
          <w:rFonts w:ascii="Times New Roman" w:hAnsi="Times New Roman" w:cs="Times New Roman"/>
          <w:b/>
          <w:bCs/>
          <w:sz w:val="20"/>
          <w:szCs w:val="20"/>
          <w:lang w:val="sq-AL"/>
        </w:rPr>
        <w:t>Ë</w:t>
      </w:r>
      <w:r w:rsidRPr="005627F9">
        <w:rPr>
          <w:rFonts w:ascii="Times New Roman" w:hAnsi="Times New Roman" w:cs="Times New Roman"/>
          <w:b/>
          <w:bCs/>
          <w:sz w:val="20"/>
          <w:szCs w:val="20"/>
          <w:lang w:val="sq-AL"/>
        </w:rPr>
        <w:t>RKUJDESIT SOCIAL DHE SH</w:t>
      </w:r>
      <w:r w:rsidR="005627F9">
        <w:rPr>
          <w:rFonts w:ascii="Times New Roman" w:hAnsi="Times New Roman" w:cs="Times New Roman"/>
          <w:b/>
          <w:bCs/>
          <w:sz w:val="20"/>
          <w:szCs w:val="20"/>
          <w:lang w:val="sq-AL"/>
        </w:rPr>
        <w:t>Ë</w:t>
      </w:r>
      <w:r w:rsidRPr="005627F9">
        <w:rPr>
          <w:rFonts w:ascii="Times New Roman" w:hAnsi="Times New Roman" w:cs="Times New Roman"/>
          <w:b/>
          <w:bCs/>
          <w:sz w:val="20"/>
          <w:szCs w:val="20"/>
          <w:lang w:val="sq-AL"/>
        </w:rPr>
        <w:t>RBIMEVE JURIDIKE</w:t>
      </w:r>
    </w:p>
    <w:p w14:paraId="389477D6" w14:textId="59DB58EB" w:rsidR="0019185B" w:rsidRDefault="0019185B" w:rsidP="0019185B">
      <w:pPr>
        <w:rPr>
          <w:sz w:val="24"/>
          <w:szCs w:val="24"/>
          <w:lang w:val="pt-BR"/>
        </w:rPr>
      </w:pPr>
      <w:r w:rsidRPr="00200A78">
        <w:rPr>
          <w:sz w:val="24"/>
          <w:szCs w:val="24"/>
          <w:lang w:val="pt-BR"/>
        </w:rPr>
        <w:t xml:space="preserve">Nr._______Prot.   </w:t>
      </w:r>
      <w:r w:rsidRPr="00200A78">
        <w:rPr>
          <w:sz w:val="24"/>
          <w:szCs w:val="24"/>
          <w:lang w:val="pt-BR"/>
        </w:rPr>
        <w:tab/>
      </w:r>
      <w:r w:rsidRPr="00200A78">
        <w:rPr>
          <w:sz w:val="24"/>
          <w:szCs w:val="24"/>
          <w:lang w:val="pt-BR"/>
        </w:rPr>
        <w:tab/>
        <w:t xml:space="preserve">                                                  </w:t>
      </w:r>
      <w:r>
        <w:rPr>
          <w:sz w:val="24"/>
          <w:szCs w:val="24"/>
          <w:lang w:val="pt-BR"/>
        </w:rPr>
        <w:t xml:space="preserve">    </w:t>
      </w:r>
      <w:r w:rsidRPr="00200A78">
        <w:rPr>
          <w:sz w:val="24"/>
          <w:szCs w:val="24"/>
          <w:lang w:val="pt-BR"/>
        </w:rPr>
        <w:t xml:space="preserve">  </w:t>
      </w:r>
      <w:r w:rsidR="00B17F41">
        <w:rPr>
          <w:sz w:val="24"/>
          <w:szCs w:val="24"/>
          <w:lang w:val="pt-BR"/>
        </w:rPr>
        <w:t xml:space="preserve"> </w:t>
      </w:r>
      <w:r w:rsidR="00605295">
        <w:rPr>
          <w:sz w:val="24"/>
          <w:szCs w:val="24"/>
          <w:lang w:val="pt-BR"/>
        </w:rPr>
        <w:t xml:space="preserve">      </w:t>
      </w:r>
      <w:r w:rsidR="00B17F41">
        <w:rPr>
          <w:sz w:val="24"/>
          <w:szCs w:val="24"/>
          <w:lang w:val="pt-BR"/>
        </w:rPr>
        <w:t xml:space="preserve">   </w:t>
      </w:r>
      <w:r w:rsidR="001A3909">
        <w:rPr>
          <w:sz w:val="24"/>
          <w:szCs w:val="24"/>
          <w:lang w:val="pt-BR"/>
        </w:rPr>
        <w:t xml:space="preserve"> </w:t>
      </w:r>
      <w:r w:rsidRPr="00200A78">
        <w:rPr>
          <w:sz w:val="24"/>
          <w:szCs w:val="24"/>
          <w:lang w:val="pt-BR"/>
        </w:rPr>
        <w:t xml:space="preserve">Elbasan, më </w:t>
      </w:r>
      <w:r w:rsidR="00454DF8">
        <w:rPr>
          <w:sz w:val="24"/>
          <w:szCs w:val="24"/>
          <w:lang w:val="pt-BR"/>
        </w:rPr>
        <w:t>24.03.2026</w:t>
      </w:r>
    </w:p>
    <w:p w14:paraId="74B7CB56" w14:textId="77777777" w:rsidR="0019185B" w:rsidRDefault="0019185B" w:rsidP="00B17F41">
      <w:pPr>
        <w:rPr>
          <w:b/>
          <w:sz w:val="24"/>
          <w:szCs w:val="24"/>
          <w:lang w:val="it-IT"/>
        </w:rPr>
      </w:pPr>
    </w:p>
    <w:p w14:paraId="12BE5FAF" w14:textId="5B1ED471" w:rsidR="0019185B" w:rsidRPr="00315934" w:rsidRDefault="0019185B" w:rsidP="00B17F41">
      <w:pPr>
        <w:jc w:val="center"/>
        <w:rPr>
          <w:b/>
          <w:sz w:val="24"/>
          <w:szCs w:val="24"/>
          <w:lang w:val="it-IT"/>
        </w:rPr>
      </w:pPr>
      <w:r w:rsidRPr="00315934">
        <w:rPr>
          <w:b/>
          <w:sz w:val="24"/>
          <w:szCs w:val="24"/>
          <w:lang w:val="it-IT"/>
        </w:rPr>
        <w:t>FTESË PËR OFERTË</w:t>
      </w:r>
    </w:p>
    <w:p w14:paraId="2C69840F" w14:textId="77777777" w:rsidR="0019185B" w:rsidRDefault="0019185B" w:rsidP="0019185B">
      <w:pPr>
        <w:rPr>
          <w:b/>
          <w:sz w:val="24"/>
          <w:szCs w:val="24"/>
          <w:lang w:val="it-IT"/>
        </w:rPr>
      </w:pPr>
      <w:r w:rsidRPr="00315934">
        <w:rPr>
          <w:b/>
          <w:sz w:val="24"/>
          <w:szCs w:val="24"/>
          <w:lang w:val="it-IT"/>
        </w:rPr>
        <w:t xml:space="preserve">Drejtuar:  </w:t>
      </w:r>
      <w:r>
        <w:rPr>
          <w:b/>
          <w:sz w:val="24"/>
          <w:szCs w:val="24"/>
          <w:lang w:val="it-IT"/>
        </w:rPr>
        <w:t xml:space="preserve">     ________________</w:t>
      </w:r>
    </w:p>
    <w:p w14:paraId="66FBF1DD" w14:textId="77777777" w:rsidR="0019185B" w:rsidRDefault="0019185B" w:rsidP="0019185B">
      <w:pPr>
        <w:rPr>
          <w:b/>
          <w:sz w:val="24"/>
          <w:szCs w:val="24"/>
          <w:lang w:val="it-IT"/>
        </w:rPr>
      </w:pPr>
      <w:r>
        <w:rPr>
          <w:b/>
          <w:sz w:val="24"/>
          <w:szCs w:val="24"/>
          <w:lang w:val="it-IT"/>
        </w:rPr>
        <w:t xml:space="preserve">                       ________________</w:t>
      </w:r>
    </w:p>
    <w:p w14:paraId="6A7A90E3" w14:textId="77777777" w:rsidR="0019185B" w:rsidRDefault="0019185B" w:rsidP="0019185B">
      <w:pPr>
        <w:rPr>
          <w:b/>
          <w:sz w:val="24"/>
          <w:szCs w:val="24"/>
          <w:lang w:val="it-IT"/>
        </w:rPr>
      </w:pPr>
      <w:r>
        <w:rPr>
          <w:b/>
          <w:sz w:val="24"/>
          <w:szCs w:val="24"/>
          <w:lang w:val="it-IT"/>
        </w:rPr>
        <w:t xml:space="preserve">                       ________________ </w:t>
      </w:r>
    </w:p>
    <w:p w14:paraId="69775F59" w14:textId="77777777" w:rsidR="000B61F0" w:rsidRPr="00315934" w:rsidRDefault="000B61F0" w:rsidP="000B61F0">
      <w:pPr>
        <w:rPr>
          <w:b/>
          <w:sz w:val="24"/>
          <w:szCs w:val="24"/>
          <w:lang w:val="it-IT"/>
        </w:rPr>
      </w:pPr>
    </w:p>
    <w:p w14:paraId="2391C59B" w14:textId="7DCD5EDE" w:rsidR="000B61F0" w:rsidRPr="006F2D5E" w:rsidRDefault="000B61F0" w:rsidP="000B61F0">
      <w:pPr>
        <w:jc w:val="both"/>
        <w:rPr>
          <w:sz w:val="24"/>
          <w:szCs w:val="24"/>
        </w:rPr>
      </w:pPr>
      <w:r w:rsidRPr="00A826EE">
        <w:rPr>
          <w:b/>
          <w:bCs/>
          <w:sz w:val="24"/>
          <w:szCs w:val="24"/>
          <w:lang w:val="it-IT"/>
        </w:rPr>
        <w:t>1</w:t>
      </w:r>
      <w:r w:rsidRPr="006F2D5E">
        <w:rPr>
          <w:sz w:val="24"/>
          <w:szCs w:val="24"/>
          <w:lang w:val="it-IT"/>
        </w:rPr>
        <w:t>.K</w:t>
      </w:r>
      <w:r w:rsidR="007D2892">
        <w:rPr>
          <w:sz w:val="24"/>
          <w:szCs w:val="24"/>
          <w:lang w:val="it-IT"/>
        </w:rPr>
        <w:t>ë</w:t>
      </w:r>
      <w:r w:rsidRPr="006F2D5E">
        <w:rPr>
          <w:sz w:val="24"/>
          <w:szCs w:val="24"/>
          <w:lang w:val="it-IT"/>
        </w:rPr>
        <w:t xml:space="preserve">shilli i Qarkut Elbasan  kërkon të realizojë aktivitetin kulturor  </w:t>
      </w:r>
      <w:r w:rsidRPr="006F2D5E">
        <w:rPr>
          <w:sz w:val="24"/>
          <w:szCs w:val="24"/>
          <w:lang w:val="pt-BR"/>
        </w:rPr>
        <w:t xml:space="preserve">me objekt  </w:t>
      </w:r>
      <w:r w:rsidR="00454DF8" w:rsidRPr="008640F8">
        <w:rPr>
          <w:b/>
          <w:bCs/>
          <w:color w:val="000000"/>
          <w:sz w:val="24"/>
          <w:szCs w:val="24"/>
        </w:rPr>
        <w:t>“Margaritarët e Fjalës"</w:t>
      </w:r>
      <w:r w:rsidR="00454DF8" w:rsidRPr="008640F8">
        <w:rPr>
          <w:bCs/>
          <w:sz w:val="24"/>
          <w:szCs w:val="24"/>
        </w:rPr>
        <w:t>,</w:t>
      </w:r>
    </w:p>
    <w:p w14:paraId="2A5690D8" w14:textId="345AD36A" w:rsidR="000B61F0" w:rsidRPr="006F2D5E" w:rsidRDefault="000B61F0" w:rsidP="000B61F0">
      <w:pPr>
        <w:autoSpaceDE w:val="0"/>
        <w:autoSpaceDN w:val="0"/>
        <w:adjustRightInd w:val="0"/>
        <w:rPr>
          <w:sz w:val="24"/>
          <w:szCs w:val="24"/>
          <w:lang w:val="pt-PT"/>
        </w:rPr>
      </w:pPr>
      <w:r w:rsidRPr="00A826EE">
        <w:rPr>
          <w:b/>
          <w:bCs/>
          <w:sz w:val="24"/>
          <w:szCs w:val="24"/>
          <w:lang w:val="it-IT"/>
        </w:rPr>
        <w:t>2</w:t>
      </w:r>
      <w:r w:rsidRPr="006F2D5E">
        <w:rPr>
          <w:sz w:val="24"/>
          <w:szCs w:val="24"/>
          <w:lang w:val="it-IT"/>
        </w:rPr>
        <w:t xml:space="preserve">.Fondi limit  </w:t>
      </w:r>
      <w:r w:rsidRPr="006F2D5E">
        <w:rPr>
          <w:sz w:val="24"/>
          <w:szCs w:val="24"/>
          <w:lang w:val="pt-PT"/>
        </w:rPr>
        <w:t xml:space="preserve">është </w:t>
      </w:r>
      <w:r w:rsidR="00454DF8">
        <w:rPr>
          <w:sz w:val="24"/>
          <w:szCs w:val="24"/>
        </w:rPr>
        <w:t>400</w:t>
      </w:r>
      <w:r>
        <w:rPr>
          <w:sz w:val="24"/>
          <w:szCs w:val="24"/>
        </w:rPr>
        <w:t xml:space="preserve"> 000 </w:t>
      </w:r>
      <w:r w:rsidRPr="006F2D5E">
        <w:rPr>
          <w:sz w:val="24"/>
          <w:szCs w:val="24"/>
        </w:rPr>
        <w:t xml:space="preserve">( </w:t>
      </w:r>
      <w:r w:rsidR="00454DF8">
        <w:rPr>
          <w:sz w:val="24"/>
          <w:szCs w:val="24"/>
        </w:rPr>
        <w:t xml:space="preserve">katerqind </w:t>
      </w:r>
      <w:r>
        <w:rPr>
          <w:sz w:val="24"/>
          <w:szCs w:val="24"/>
        </w:rPr>
        <w:t xml:space="preserve"> mije)</w:t>
      </w:r>
      <w:r w:rsidRPr="006F2D5E">
        <w:rPr>
          <w:sz w:val="24"/>
          <w:szCs w:val="24"/>
        </w:rPr>
        <w:t xml:space="preserve"> lekë </w:t>
      </w:r>
      <w:r w:rsidRPr="006F2D5E">
        <w:rPr>
          <w:sz w:val="24"/>
          <w:szCs w:val="24"/>
          <w:lang w:val="pt-PT"/>
        </w:rPr>
        <w:t>pa tvsh</w:t>
      </w:r>
    </w:p>
    <w:p w14:paraId="55FF7786" w14:textId="05EC843E" w:rsidR="000B61F0" w:rsidRPr="006F2D5E" w:rsidRDefault="000B61F0" w:rsidP="000B61F0">
      <w:pPr>
        <w:jc w:val="both"/>
        <w:rPr>
          <w:rFonts w:eastAsia="MS Mincho"/>
          <w:sz w:val="24"/>
          <w:szCs w:val="24"/>
          <w:lang w:val="sq-AL"/>
        </w:rPr>
      </w:pPr>
      <w:r w:rsidRPr="00A826EE">
        <w:rPr>
          <w:b/>
          <w:bCs/>
          <w:sz w:val="24"/>
          <w:szCs w:val="24"/>
          <w:lang w:val="nb-NO"/>
        </w:rPr>
        <w:t>3</w:t>
      </w:r>
      <w:r w:rsidRPr="006F2D5E">
        <w:rPr>
          <w:sz w:val="24"/>
          <w:szCs w:val="24"/>
          <w:lang w:val="nb-NO"/>
        </w:rPr>
        <w:t xml:space="preserve">.Lloji i procedures </w:t>
      </w:r>
      <w:r w:rsidR="007D2892">
        <w:rPr>
          <w:sz w:val="24"/>
          <w:szCs w:val="24"/>
          <w:lang w:val="nb-NO"/>
        </w:rPr>
        <w:t>ë</w:t>
      </w:r>
      <w:r w:rsidRPr="006F2D5E">
        <w:rPr>
          <w:sz w:val="24"/>
          <w:szCs w:val="24"/>
          <w:lang w:val="nb-NO"/>
        </w:rPr>
        <w:t>sht</w:t>
      </w:r>
      <w:r w:rsidR="007D2892">
        <w:rPr>
          <w:sz w:val="24"/>
          <w:szCs w:val="24"/>
          <w:lang w:val="nb-NO"/>
        </w:rPr>
        <w:t>ë</w:t>
      </w:r>
      <w:r w:rsidRPr="006F2D5E">
        <w:rPr>
          <w:sz w:val="24"/>
          <w:szCs w:val="24"/>
          <w:lang w:val="nb-NO"/>
        </w:rPr>
        <w:t xml:space="preserve"> "me negocim" referuar </w:t>
      </w:r>
      <w:r w:rsidRPr="006F2D5E">
        <w:rPr>
          <w:rFonts w:eastAsia="MS Mincho"/>
          <w:sz w:val="24"/>
          <w:szCs w:val="24"/>
          <w:lang w:val="sq-AL"/>
        </w:rPr>
        <w:t xml:space="preserve">Ligjit </w:t>
      </w:r>
      <w:r w:rsidR="005627F9">
        <w:rPr>
          <w:rFonts w:eastAsia="MS Mincho"/>
          <w:sz w:val="24"/>
          <w:szCs w:val="24"/>
          <w:lang w:val="sq-AL"/>
        </w:rPr>
        <w:t>N</w:t>
      </w:r>
      <w:r w:rsidRPr="006F2D5E">
        <w:rPr>
          <w:rFonts w:eastAsia="MS Mincho"/>
          <w:sz w:val="24"/>
          <w:szCs w:val="24"/>
          <w:lang w:val="sq-AL"/>
        </w:rPr>
        <w:t xml:space="preserve">r.162/2020 “Për prokurimin publik”,i ndryshuar, VKM nr. 285, datë 19.05.2021 </w:t>
      </w:r>
      <w:r w:rsidRPr="006F2D5E">
        <w:rPr>
          <w:sz w:val="24"/>
          <w:szCs w:val="24"/>
          <w:lang w:val="sq-AL"/>
        </w:rPr>
        <w:t>“Për miratimin e r</w:t>
      </w:r>
      <w:r w:rsidRPr="006F2D5E">
        <w:rPr>
          <w:rFonts w:eastAsia="MS Mincho"/>
          <w:sz w:val="24"/>
          <w:szCs w:val="24"/>
          <w:lang w:val="sq-AL"/>
        </w:rPr>
        <w:t>regullave të prokurimit publik”,</w:t>
      </w:r>
      <w:r w:rsidR="007D2892">
        <w:rPr>
          <w:rFonts w:eastAsia="MS Mincho"/>
          <w:sz w:val="24"/>
          <w:szCs w:val="24"/>
          <w:lang w:val="sq-AL"/>
        </w:rPr>
        <w:t xml:space="preserve"> </w:t>
      </w:r>
      <w:r w:rsidRPr="006F2D5E">
        <w:rPr>
          <w:rFonts w:eastAsia="MS Mincho"/>
          <w:sz w:val="24"/>
          <w:szCs w:val="24"/>
          <w:lang w:val="sq-AL"/>
        </w:rPr>
        <w:t>i ndryshuar,</w:t>
      </w:r>
      <w:r w:rsidRPr="006F2D5E">
        <w:rPr>
          <w:rFonts w:eastAsia="MS Mincho"/>
          <w:sz w:val="24"/>
          <w:szCs w:val="24"/>
        </w:rPr>
        <w:t>VKM Nr.768,datë15.12.2021“Per percaktimin e llojeve te sherbimeve sociale dhe  sherbimeve te tjera specifike …………” neni 5/2,</w:t>
      </w:r>
      <w:r w:rsidRPr="006F2D5E">
        <w:rPr>
          <w:sz w:val="24"/>
          <w:szCs w:val="24"/>
          <w:lang w:eastAsia="en-GB"/>
        </w:rPr>
        <w:t xml:space="preserve"> Shkres</w:t>
      </w:r>
      <w:r w:rsidR="007D2892">
        <w:rPr>
          <w:sz w:val="24"/>
          <w:szCs w:val="24"/>
          <w:lang w:eastAsia="en-GB"/>
        </w:rPr>
        <w:t>ë</w:t>
      </w:r>
      <w:r w:rsidRPr="006F2D5E">
        <w:rPr>
          <w:sz w:val="24"/>
          <w:szCs w:val="24"/>
          <w:lang w:eastAsia="en-GB"/>
        </w:rPr>
        <w:t>s nr2589/1 date 16.04.2025</w:t>
      </w:r>
      <w:r w:rsidRPr="006F2D5E">
        <w:rPr>
          <w:rFonts w:eastAsia="MS Mincho"/>
          <w:sz w:val="24"/>
          <w:szCs w:val="24"/>
          <w:lang w:val="sq-AL"/>
        </w:rPr>
        <w:t xml:space="preserve"> t</w:t>
      </w:r>
      <w:r w:rsidR="007D2892">
        <w:rPr>
          <w:rFonts w:eastAsia="MS Mincho"/>
          <w:sz w:val="24"/>
          <w:szCs w:val="24"/>
          <w:lang w:val="sq-AL"/>
        </w:rPr>
        <w:t>ë</w:t>
      </w:r>
      <w:r w:rsidRPr="006F2D5E">
        <w:rPr>
          <w:rFonts w:eastAsia="MS Mincho"/>
          <w:sz w:val="24"/>
          <w:szCs w:val="24"/>
          <w:lang w:val="sq-AL"/>
        </w:rPr>
        <w:t xml:space="preserve"> Agjensise se prokurimit Publik  “Kthim pergjigje”</w:t>
      </w:r>
    </w:p>
    <w:p w14:paraId="44992D57" w14:textId="5BF9E6F7" w:rsidR="000B61F0" w:rsidRPr="006F2D5E" w:rsidRDefault="000B61F0" w:rsidP="000B61F0">
      <w:pPr>
        <w:jc w:val="both"/>
        <w:rPr>
          <w:sz w:val="24"/>
          <w:szCs w:val="24"/>
          <w:lang w:val="it-IT"/>
        </w:rPr>
      </w:pPr>
      <w:r w:rsidRPr="00A826EE">
        <w:rPr>
          <w:b/>
          <w:bCs/>
          <w:sz w:val="24"/>
          <w:szCs w:val="24"/>
          <w:lang w:val="it-IT"/>
        </w:rPr>
        <w:t>4</w:t>
      </w:r>
      <w:r w:rsidRPr="006F2D5E">
        <w:rPr>
          <w:sz w:val="24"/>
          <w:szCs w:val="24"/>
          <w:lang w:val="it-IT"/>
        </w:rPr>
        <w:t>.K</w:t>
      </w:r>
      <w:r w:rsidR="002D05B4">
        <w:rPr>
          <w:sz w:val="24"/>
          <w:szCs w:val="24"/>
          <w:lang w:val="it-IT"/>
        </w:rPr>
        <w:t>ë</w:t>
      </w:r>
      <w:r w:rsidRPr="006F2D5E">
        <w:rPr>
          <w:sz w:val="24"/>
          <w:szCs w:val="24"/>
          <w:lang w:val="it-IT"/>
        </w:rPr>
        <w:t xml:space="preserve">shilli i </w:t>
      </w:r>
      <w:r>
        <w:rPr>
          <w:sz w:val="24"/>
          <w:szCs w:val="24"/>
          <w:lang w:val="it-IT"/>
        </w:rPr>
        <w:t>Q</w:t>
      </w:r>
      <w:r w:rsidRPr="006F2D5E">
        <w:rPr>
          <w:sz w:val="24"/>
          <w:szCs w:val="24"/>
          <w:lang w:val="it-IT"/>
        </w:rPr>
        <w:t>arkut Elbasan ju fton të merrni pjesë në procedurën “me negocim”, për realizimin e objektit të mësipërm</w:t>
      </w:r>
    </w:p>
    <w:p w14:paraId="436D3E65" w14:textId="77777777" w:rsidR="000B61F0" w:rsidRPr="000268A1" w:rsidRDefault="000B61F0" w:rsidP="000B61F0">
      <w:pPr>
        <w:jc w:val="both"/>
        <w:rPr>
          <w:sz w:val="24"/>
          <w:szCs w:val="24"/>
          <w:lang w:val="nl-NL"/>
        </w:rPr>
      </w:pPr>
      <w:r w:rsidRPr="00A826EE">
        <w:rPr>
          <w:b/>
          <w:bCs/>
          <w:sz w:val="24"/>
          <w:szCs w:val="24"/>
          <w:lang w:val="nl-NL"/>
        </w:rPr>
        <w:t>5</w:t>
      </w:r>
      <w:r w:rsidRPr="006F2D5E">
        <w:rPr>
          <w:sz w:val="24"/>
          <w:szCs w:val="24"/>
          <w:lang w:val="nl-NL"/>
        </w:rPr>
        <w:t>.</w:t>
      </w:r>
      <w:r w:rsidRPr="000268A1">
        <w:rPr>
          <w:sz w:val="24"/>
          <w:szCs w:val="24"/>
          <w:lang w:val="nl-NL"/>
        </w:rPr>
        <w:t>Kriteret e përzgjedhjes së fituesit:</w:t>
      </w:r>
    </w:p>
    <w:p w14:paraId="50FF6FB9" w14:textId="77777777" w:rsidR="000B61F0" w:rsidRPr="006F2D5E" w:rsidRDefault="000B61F0" w:rsidP="000B61F0">
      <w:pPr>
        <w:tabs>
          <w:tab w:val="left" w:pos="1377"/>
          <w:tab w:val="left" w:pos="4909"/>
        </w:tabs>
        <w:jc w:val="both"/>
        <w:rPr>
          <w:sz w:val="24"/>
          <w:szCs w:val="24"/>
          <w:lang w:val="sq-AL"/>
        </w:rPr>
      </w:pPr>
      <w:r w:rsidRPr="006F2D5E">
        <w:rPr>
          <w:sz w:val="24"/>
          <w:szCs w:val="24"/>
          <w:lang w:val="sq-AL"/>
        </w:rPr>
        <w:t>- oferta ekonomikisht më e favorshme bazuar në çmim X</w:t>
      </w:r>
    </w:p>
    <w:p w14:paraId="726DED89" w14:textId="77777777" w:rsidR="000B61F0" w:rsidRPr="006F2D5E" w:rsidRDefault="000B61F0" w:rsidP="000B61F0">
      <w:pPr>
        <w:rPr>
          <w:sz w:val="24"/>
          <w:szCs w:val="24"/>
          <w:lang w:val="sq-AL"/>
        </w:rPr>
      </w:pPr>
      <w:r w:rsidRPr="00A826EE">
        <w:rPr>
          <w:b/>
          <w:bCs/>
          <w:sz w:val="24"/>
          <w:szCs w:val="24"/>
          <w:lang w:val="sq-AL"/>
        </w:rPr>
        <w:t>6</w:t>
      </w:r>
      <w:r w:rsidRPr="006F2D5E">
        <w:rPr>
          <w:sz w:val="24"/>
          <w:szCs w:val="24"/>
          <w:lang w:val="sq-AL"/>
        </w:rPr>
        <w:t xml:space="preserve">.Gjuha në të cilat </w:t>
      </w:r>
      <w:r>
        <w:rPr>
          <w:sz w:val="24"/>
          <w:szCs w:val="24"/>
          <w:lang w:val="sq-AL"/>
        </w:rPr>
        <w:t xml:space="preserve">do </w:t>
      </w:r>
      <w:r w:rsidRPr="006F2D5E">
        <w:rPr>
          <w:sz w:val="24"/>
          <w:szCs w:val="24"/>
          <w:lang w:val="sq-AL"/>
        </w:rPr>
        <w:t xml:space="preserve"> të hartohen ofertat:</w:t>
      </w:r>
      <w:r>
        <w:rPr>
          <w:sz w:val="24"/>
          <w:szCs w:val="24"/>
          <w:lang w:val="sq-AL"/>
        </w:rPr>
        <w:t xml:space="preserve">shqip </w:t>
      </w:r>
      <w:bookmarkStart w:id="0" w:name="_GoBack"/>
      <w:bookmarkEnd w:id="0"/>
    </w:p>
    <w:p w14:paraId="7E3E9F18" w14:textId="77777777" w:rsidR="000B61F0" w:rsidRPr="006F2D5E" w:rsidRDefault="000B61F0" w:rsidP="000B61F0">
      <w:pPr>
        <w:jc w:val="both"/>
        <w:rPr>
          <w:sz w:val="24"/>
          <w:szCs w:val="24"/>
          <w:lang w:val="sq-AL"/>
        </w:rPr>
      </w:pPr>
      <w:r w:rsidRPr="00A826EE">
        <w:rPr>
          <w:b/>
          <w:bCs/>
          <w:sz w:val="24"/>
          <w:szCs w:val="24"/>
          <w:lang w:val="sq-AL"/>
        </w:rPr>
        <w:t>7.</w:t>
      </w:r>
      <w:r w:rsidRPr="006F2D5E">
        <w:rPr>
          <w:sz w:val="24"/>
          <w:szCs w:val="24"/>
          <w:lang w:val="sq-AL"/>
        </w:rPr>
        <w:t>Afati i fundit për paraqitjen dhe hapjen e ofertave:</w:t>
      </w:r>
    </w:p>
    <w:p w14:paraId="436A6583" w14:textId="53040FD0" w:rsidR="000B61F0" w:rsidRPr="006F2D5E" w:rsidRDefault="000B61F0" w:rsidP="000B61F0">
      <w:pPr>
        <w:rPr>
          <w:sz w:val="24"/>
          <w:szCs w:val="24"/>
          <w:lang w:val="sq-AL"/>
        </w:rPr>
      </w:pPr>
      <w:r w:rsidRPr="006F2D5E">
        <w:rPr>
          <w:sz w:val="24"/>
          <w:szCs w:val="24"/>
          <w:lang w:val="sq-AL"/>
        </w:rPr>
        <w:t xml:space="preserve">Data:  </w:t>
      </w:r>
      <w:r w:rsidR="00B17F41" w:rsidRPr="00F33870">
        <w:rPr>
          <w:b/>
          <w:sz w:val="24"/>
          <w:szCs w:val="24"/>
          <w:lang w:val="sq-AL"/>
        </w:rPr>
        <w:t>03.04.2026</w:t>
      </w:r>
      <w:r w:rsidRPr="00F33870">
        <w:rPr>
          <w:b/>
          <w:sz w:val="24"/>
          <w:szCs w:val="24"/>
          <w:lang w:val="sq-AL"/>
        </w:rPr>
        <w:t xml:space="preserve"> ora 10.00</w:t>
      </w:r>
      <w:r>
        <w:rPr>
          <w:sz w:val="24"/>
          <w:szCs w:val="24"/>
          <w:lang w:val="sq-AL"/>
        </w:rPr>
        <w:t xml:space="preserve">       </w:t>
      </w:r>
    </w:p>
    <w:p w14:paraId="63C52DED" w14:textId="0DB85C49" w:rsidR="000B61F0" w:rsidRPr="006F2D5E" w:rsidRDefault="000B61F0" w:rsidP="000B61F0">
      <w:pPr>
        <w:rPr>
          <w:sz w:val="24"/>
          <w:szCs w:val="24"/>
          <w:lang w:val="sq-AL"/>
        </w:rPr>
      </w:pPr>
      <w:r w:rsidRPr="006F2D5E">
        <w:rPr>
          <w:sz w:val="24"/>
          <w:szCs w:val="24"/>
          <w:lang w:val="sq-AL"/>
        </w:rPr>
        <w:t>Vendi: K</w:t>
      </w:r>
      <w:r w:rsidR="00F33870">
        <w:rPr>
          <w:sz w:val="24"/>
          <w:szCs w:val="24"/>
          <w:lang w:val="sq-AL"/>
        </w:rPr>
        <w:t>ë</w:t>
      </w:r>
      <w:r w:rsidRPr="006F2D5E">
        <w:rPr>
          <w:sz w:val="24"/>
          <w:szCs w:val="24"/>
          <w:lang w:val="sq-AL"/>
        </w:rPr>
        <w:t>shilli  i Qarkut Elbasan</w:t>
      </w:r>
      <w:r w:rsidR="00F33870">
        <w:rPr>
          <w:sz w:val="24"/>
          <w:szCs w:val="24"/>
          <w:lang w:val="sq-AL"/>
        </w:rPr>
        <w:t>,</w:t>
      </w:r>
      <w:r w:rsidRPr="006F2D5E">
        <w:rPr>
          <w:sz w:val="24"/>
          <w:szCs w:val="24"/>
          <w:lang w:val="sq-AL"/>
        </w:rPr>
        <w:t xml:space="preserve"> </w:t>
      </w:r>
      <w:r w:rsidR="003B5E8C">
        <w:rPr>
          <w:sz w:val="24"/>
          <w:szCs w:val="24"/>
          <w:lang w:val="sq-AL"/>
        </w:rPr>
        <w:t xml:space="preserve">salla e mbledhjeve kati  i II-te  </w:t>
      </w:r>
    </w:p>
    <w:p w14:paraId="1E7FC70C" w14:textId="7A094796" w:rsidR="000B61F0" w:rsidRPr="000268A1" w:rsidRDefault="000B61F0" w:rsidP="000B61F0">
      <w:pPr>
        <w:jc w:val="both"/>
        <w:rPr>
          <w:sz w:val="24"/>
          <w:szCs w:val="24"/>
          <w:lang w:val="nl-NL"/>
        </w:rPr>
      </w:pPr>
      <w:r w:rsidRPr="00A826EE">
        <w:rPr>
          <w:b/>
          <w:bCs/>
          <w:sz w:val="24"/>
          <w:szCs w:val="24"/>
          <w:lang w:val="nl-NL"/>
        </w:rPr>
        <w:t>8.</w:t>
      </w:r>
      <w:r w:rsidRPr="000268A1">
        <w:rPr>
          <w:sz w:val="24"/>
          <w:szCs w:val="24"/>
          <w:lang w:val="nl-NL"/>
        </w:rPr>
        <w:t>Operatorët Ekonomik duhet të dorëzojnë ofertën të futur në një zarf jotransparent, të mbyllur,</w:t>
      </w:r>
      <w:r>
        <w:rPr>
          <w:sz w:val="24"/>
          <w:szCs w:val="24"/>
          <w:lang w:val="nl-NL"/>
        </w:rPr>
        <w:t xml:space="preserve">se bashku me dokumentacionin ligjor e teknik </w:t>
      </w:r>
      <w:r w:rsidRPr="000268A1">
        <w:rPr>
          <w:sz w:val="24"/>
          <w:szCs w:val="24"/>
          <w:lang w:val="nl-NL"/>
        </w:rPr>
        <w:t>“</w:t>
      </w:r>
      <w:r w:rsidRPr="00A826EE">
        <w:rPr>
          <w:sz w:val="16"/>
          <w:szCs w:val="16"/>
          <w:lang w:val="nl-NL"/>
        </w:rPr>
        <w:t>MOS E HAPNI, ME PËRJASHTIM TË RASTEVE KUR ËSHTË I PRANISHËM KOMISIONI I VLERËSIMIT TË OFERTË,</w:t>
      </w:r>
      <w:r w:rsidR="007D2892">
        <w:rPr>
          <w:sz w:val="16"/>
          <w:szCs w:val="16"/>
          <w:lang w:val="nl-NL"/>
        </w:rPr>
        <w:t xml:space="preserve"> </w:t>
      </w:r>
      <w:r w:rsidRPr="00A826EE">
        <w:rPr>
          <w:sz w:val="16"/>
          <w:szCs w:val="16"/>
          <w:lang w:val="nl-NL"/>
        </w:rPr>
        <w:t xml:space="preserve">DHE JO PARA DATËS  </w:t>
      </w:r>
      <w:r w:rsidR="00B17F41">
        <w:rPr>
          <w:sz w:val="16"/>
          <w:szCs w:val="16"/>
          <w:lang w:val="nl-NL"/>
        </w:rPr>
        <w:t>03.04.2026.</w:t>
      </w:r>
      <w:r w:rsidR="007D2892">
        <w:rPr>
          <w:sz w:val="16"/>
          <w:szCs w:val="16"/>
          <w:lang w:val="nl-NL"/>
        </w:rPr>
        <w:t xml:space="preserve"> </w:t>
      </w:r>
      <w:r w:rsidRPr="00A826EE">
        <w:rPr>
          <w:sz w:val="16"/>
          <w:szCs w:val="16"/>
          <w:lang w:val="nl-NL"/>
        </w:rPr>
        <w:t>ORA10</w:t>
      </w:r>
      <w:r w:rsidRPr="00A826EE">
        <w:rPr>
          <w:sz w:val="16"/>
          <w:szCs w:val="16"/>
          <w:vertAlign w:val="superscript"/>
          <w:lang w:val="nl-NL"/>
        </w:rPr>
        <w:t>00</w:t>
      </w:r>
      <w:r w:rsidRPr="00A826EE">
        <w:rPr>
          <w:sz w:val="16"/>
          <w:szCs w:val="16"/>
          <w:lang w:val="nl-NL"/>
        </w:rPr>
        <w:t>”</w:t>
      </w:r>
      <w:r w:rsidRPr="000268A1">
        <w:rPr>
          <w:sz w:val="24"/>
          <w:szCs w:val="24"/>
          <w:lang w:val="nl-NL"/>
        </w:rPr>
        <w:t>.</w:t>
      </w:r>
    </w:p>
    <w:p w14:paraId="419E1ACF" w14:textId="77777777" w:rsidR="000B61F0" w:rsidRPr="009958C0" w:rsidRDefault="000B61F0" w:rsidP="0019185B">
      <w:pPr>
        <w:jc w:val="both"/>
        <w:rPr>
          <w:b/>
          <w:sz w:val="24"/>
          <w:szCs w:val="24"/>
        </w:rPr>
      </w:pPr>
    </w:p>
    <w:p w14:paraId="49936F98" w14:textId="0B4BE904" w:rsidR="0019185B" w:rsidRDefault="0019185B" w:rsidP="005627F9">
      <w:pPr>
        <w:jc w:val="both"/>
        <w:rPr>
          <w:sz w:val="24"/>
          <w:szCs w:val="24"/>
          <w:lang w:val="it-IT"/>
        </w:rPr>
      </w:pPr>
      <w:r w:rsidRPr="008D142C">
        <w:rPr>
          <w:sz w:val="24"/>
          <w:szCs w:val="24"/>
          <w:lang w:val="it-IT"/>
        </w:rPr>
        <w:t>Ju lutemi kërko</w:t>
      </w:r>
      <w:r>
        <w:rPr>
          <w:sz w:val="24"/>
          <w:szCs w:val="24"/>
          <w:lang w:val="it-IT"/>
        </w:rPr>
        <w:t>jmë të na vini në dispozicion</w:t>
      </w:r>
      <w:r w:rsidRPr="008D142C">
        <w:rPr>
          <w:sz w:val="24"/>
          <w:szCs w:val="24"/>
          <w:lang w:val="it-IT"/>
        </w:rPr>
        <w:t xml:space="preserve"> ofertën tuaj për shërbimin e kërkuar sipas</w:t>
      </w:r>
      <w:r w:rsidR="005627F9">
        <w:rPr>
          <w:sz w:val="24"/>
          <w:szCs w:val="24"/>
          <w:lang w:val="it-IT"/>
        </w:rPr>
        <w:t xml:space="preserve"> </w:t>
      </w:r>
      <w:r w:rsidRPr="008D142C">
        <w:rPr>
          <w:sz w:val="24"/>
          <w:szCs w:val="24"/>
          <w:lang w:val="it-IT"/>
        </w:rPr>
        <w:t xml:space="preserve">specifikimeve </w:t>
      </w:r>
      <w:r w:rsidR="005627F9">
        <w:rPr>
          <w:sz w:val="24"/>
          <w:szCs w:val="24"/>
          <w:lang w:val="it-IT"/>
        </w:rPr>
        <w:t xml:space="preserve"> </w:t>
      </w:r>
      <w:r>
        <w:rPr>
          <w:sz w:val="24"/>
          <w:szCs w:val="24"/>
          <w:lang w:val="it-IT"/>
        </w:rPr>
        <w:t>t</w:t>
      </w:r>
      <w:r w:rsidRPr="008D142C">
        <w:rPr>
          <w:sz w:val="24"/>
          <w:szCs w:val="24"/>
          <w:lang w:val="it-IT"/>
        </w:rPr>
        <w:t>ë  mëposhtme:</w:t>
      </w:r>
    </w:p>
    <w:p w14:paraId="25F625A3" w14:textId="04ECDA35" w:rsidR="0019185B" w:rsidRPr="008A165A" w:rsidRDefault="008A165A" w:rsidP="008A165A">
      <w:pPr>
        <w:jc w:val="center"/>
        <w:rPr>
          <w:b/>
          <w:sz w:val="24"/>
          <w:szCs w:val="24"/>
          <w:lang w:val="da-DK"/>
        </w:rPr>
      </w:pPr>
      <w:r w:rsidRPr="00CC6D73">
        <w:rPr>
          <w:b/>
          <w:sz w:val="24"/>
          <w:szCs w:val="24"/>
          <w:lang w:val="da-DK"/>
        </w:rPr>
        <w:t>TERMAT E REFERENCES</w:t>
      </w:r>
    </w:p>
    <w:p w14:paraId="66E739DE" w14:textId="2FC77252" w:rsidR="00B17F41" w:rsidRPr="00B17F41" w:rsidRDefault="00B17F41" w:rsidP="00B17F41">
      <w:pPr>
        <w:pStyle w:val="ListParagraph"/>
        <w:widowControl w:val="0"/>
        <w:numPr>
          <w:ilvl w:val="0"/>
          <w:numId w:val="9"/>
        </w:numPr>
        <w:tabs>
          <w:tab w:val="left" w:pos="630"/>
        </w:tabs>
        <w:autoSpaceDE w:val="0"/>
        <w:autoSpaceDN w:val="0"/>
        <w:spacing w:line="267" w:lineRule="exact"/>
        <w:rPr>
          <w:b/>
          <w:iCs/>
          <w:color w:val="000000" w:themeColor="text1"/>
          <w:spacing w:val="-2"/>
          <w:sz w:val="24"/>
          <w:szCs w:val="24"/>
        </w:rPr>
      </w:pPr>
      <w:r w:rsidRPr="00DB5B6B">
        <w:rPr>
          <w:b/>
          <w:iCs/>
          <w:color w:val="000000" w:themeColor="text1"/>
          <w:sz w:val="24"/>
          <w:szCs w:val="24"/>
        </w:rPr>
        <w:t>Qëllimi</w:t>
      </w:r>
      <w:r w:rsidRPr="00DB5B6B">
        <w:rPr>
          <w:b/>
          <w:iCs/>
          <w:color w:val="000000" w:themeColor="text1"/>
          <w:spacing w:val="-5"/>
          <w:sz w:val="24"/>
          <w:szCs w:val="24"/>
        </w:rPr>
        <w:t xml:space="preserve"> </w:t>
      </w:r>
      <w:r w:rsidRPr="00DB5B6B">
        <w:rPr>
          <w:b/>
          <w:iCs/>
          <w:color w:val="000000" w:themeColor="text1"/>
          <w:sz w:val="24"/>
          <w:szCs w:val="24"/>
        </w:rPr>
        <w:t>i</w:t>
      </w:r>
      <w:r w:rsidRPr="00DB5B6B">
        <w:rPr>
          <w:b/>
          <w:iCs/>
          <w:color w:val="000000" w:themeColor="text1"/>
          <w:spacing w:val="-5"/>
          <w:sz w:val="24"/>
          <w:szCs w:val="24"/>
        </w:rPr>
        <w:t xml:space="preserve"> </w:t>
      </w:r>
      <w:r w:rsidRPr="00DB5B6B">
        <w:rPr>
          <w:b/>
          <w:iCs/>
          <w:color w:val="000000" w:themeColor="text1"/>
          <w:sz w:val="24"/>
          <w:szCs w:val="24"/>
        </w:rPr>
        <w:t>realizimit të</w:t>
      </w:r>
      <w:r w:rsidRPr="00DB5B6B">
        <w:rPr>
          <w:b/>
          <w:iCs/>
          <w:color w:val="000000" w:themeColor="text1"/>
          <w:spacing w:val="-4"/>
          <w:sz w:val="24"/>
          <w:szCs w:val="24"/>
        </w:rPr>
        <w:t xml:space="preserve"> </w:t>
      </w:r>
      <w:r w:rsidRPr="00DB5B6B">
        <w:rPr>
          <w:b/>
          <w:iCs/>
          <w:color w:val="000000" w:themeColor="text1"/>
          <w:spacing w:val="-2"/>
          <w:sz w:val="24"/>
          <w:szCs w:val="24"/>
        </w:rPr>
        <w:t>projekti</w:t>
      </w:r>
      <w:r>
        <w:rPr>
          <w:b/>
          <w:iCs/>
          <w:color w:val="000000" w:themeColor="text1"/>
          <w:spacing w:val="-2"/>
          <w:sz w:val="24"/>
          <w:szCs w:val="24"/>
        </w:rPr>
        <w:t>t</w:t>
      </w:r>
    </w:p>
    <w:p w14:paraId="4FA3EC10" w14:textId="77777777" w:rsidR="00B17F41" w:rsidRPr="001B1198" w:rsidRDefault="00B17F41" w:rsidP="00B17F41">
      <w:pPr>
        <w:jc w:val="both"/>
        <w:rPr>
          <w:bCs/>
          <w:sz w:val="24"/>
          <w:szCs w:val="24"/>
        </w:rPr>
      </w:pPr>
      <w:r w:rsidRPr="001B1198">
        <w:rPr>
          <w:b/>
          <w:bCs/>
          <w:sz w:val="24"/>
          <w:szCs w:val="24"/>
        </w:rPr>
        <w:t xml:space="preserve">Projekti “Margaritarët e Fjalës” </w:t>
      </w:r>
      <w:r w:rsidRPr="001B1198">
        <w:rPr>
          <w:bCs/>
          <w:sz w:val="24"/>
          <w:szCs w:val="24"/>
        </w:rPr>
        <w:t>është një projekt propozim i Këshillit të Qarkut Elbasan dhe Misionit “Kujtesë për Vazhdimësi”, që ka për synim që përmes kësaj veprimtarie kulturore të ruajë traditën tonë kombëtare, duke respektuar krijimtarinë letrare artistike dhe në shërbim të ruajtjes së gjuhës amtare.</w:t>
      </w:r>
    </w:p>
    <w:p w14:paraId="5EA409A9" w14:textId="77777777" w:rsidR="00B17F41" w:rsidRPr="00210C06" w:rsidRDefault="00B17F41" w:rsidP="00B17F41">
      <w:pPr>
        <w:jc w:val="both"/>
        <w:rPr>
          <w:rFonts w:eastAsiaTheme="majorEastAsia"/>
          <w:i/>
          <w:iCs/>
          <w:sz w:val="24"/>
          <w:szCs w:val="24"/>
        </w:rPr>
      </w:pPr>
      <w:r w:rsidRPr="001B1198">
        <w:rPr>
          <w:sz w:val="24"/>
          <w:szCs w:val="24"/>
        </w:rPr>
        <w:t>Një kujtesë për të gjithë emrat e atyre që firmosën e vulosën me penë e me shpirt fjalën e artit poetik, ato që vepra e tyre kapërceu kufijtë e qytetit tonë obelisk të Elbasanit.</w:t>
      </w:r>
    </w:p>
    <w:p w14:paraId="56138F28" w14:textId="77777777" w:rsidR="00B17F41" w:rsidRPr="00B17F41" w:rsidRDefault="00B17F41" w:rsidP="00B17F41">
      <w:pPr>
        <w:pStyle w:val="ListParagraph"/>
        <w:widowControl w:val="0"/>
        <w:numPr>
          <w:ilvl w:val="0"/>
          <w:numId w:val="9"/>
        </w:numPr>
        <w:tabs>
          <w:tab w:val="left" w:pos="720"/>
        </w:tabs>
        <w:autoSpaceDE w:val="0"/>
        <w:autoSpaceDN w:val="0"/>
        <w:spacing w:line="270" w:lineRule="exact"/>
        <w:jc w:val="both"/>
        <w:rPr>
          <w:b/>
          <w:iCs/>
          <w:color w:val="000000" w:themeColor="text1"/>
          <w:spacing w:val="-2"/>
          <w:sz w:val="24"/>
          <w:szCs w:val="24"/>
        </w:rPr>
      </w:pPr>
      <w:r w:rsidRPr="00B17F41">
        <w:rPr>
          <w:b/>
          <w:iCs/>
          <w:color w:val="000000" w:themeColor="text1"/>
          <w:sz w:val="24"/>
          <w:szCs w:val="24"/>
        </w:rPr>
        <w:t>Arsyet</w:t>
      </w:r>
      <w:r w:rsidRPr="00B17F41">
        <w:rPr>
          <w:b/>
          <w:iCs/>
          <w:color w:val="000000" w:themeColor="text1"/>
          <w:spacing w:val="-5"/>
          <w:sz w:val="24"/>
          <w:szCs w:val="24"/>
        </w:rPr>
        <w:t xml:space="preserve"> </w:t>
      </w:r>
      <w:r w:rsidRPr="00B17F41">
        <w:rPr>
          <w:b/>
          <w:iCs/>
          <w:color w:val="000000" w:themeColor="text1"/>
          <w:sz w:val="24"/>
          <w:szCs w:val="24"/>
        </w:rPr>
        <w:t>dhe</w:t>
      </w:r>
      <w:r w:rsidRPr="00B17F41">
        <w:rPr>
          <w:b/>
          <w:iCs/>
          <w:color w:val="000000" w:themeColor="text1"/>
          <w:spacing w:val="-4"/>
          <w:sz w:val="24"/>
          <w:szCs w:val="24"/>
        </w:rPr>
        <w:t xml:space="preserve"> </w:t>
      </w:r>
      <w:r w:rsidRPr="00B17F41">
        <w:rPr>
          <w:b/>
          <w:iCs/>
          <w:color w:val="000000" w:themeColor="text1"/>
          <w:sz w:val="24"/>
          <w:szCs w:val="24"/>
        </w:rPr>
        <w:t>rëndësia</w:t>
      </w:r>
      <w:r w:rsidRPr="00B17F41">
        <w:rPr>
          <w:b/>
          <w:iCs/>
          <w:color w:val="000000" w:themeColor="text1"/>
          <w:spacing w:val="1"/>
          <w:sz w:val="24"/>
          <w:szCs w:val="24"/>
        </w:rPr>
        <w:t xml:space="preserve"> </w:t>
      </w:r>
      <w:r w:rsidRPr="00B17F41">
        <w:rPr>
          <w:b/>
          <w:iCs/>
          <w:color w:val="000000" w:themeColor="text1"/>
          <w:sz w:val="24"/>
          <w:szCs w:val="24"/>
        </w:rPr>
        <w:t>e</w:t>
      </w:r>
      <w:r w:rsidRPr="00B17F41">
        <w:rPr>
          <w:b/>
          <w:iCs/>
          <w:color w:val="000000" w:themeColor="text1"/>
          <w:spacing w:val="-4"/>
          <w:sz w:val="24"/>
          <w:szCs w:val="24"/>
        </w:rPr>
        <w:t xml:space="preserve"> </w:t>
      </w:r>
      <w:r w:rsidRPr="00B17F41">
        <w:rPr>
          <w:b/>
          <w:iCs/>
          <w:color w:val="000000" w:themeColor="text1"/>
          <w:sz w:val="24"/>
          <w:szCs w:val="24"/>
        </w:rPr>
        <w:t>projektit</w:t>
      </w:r>
      <w:r w:rsidRPr="00B17F41">
        <w:rPr>
          <w:b/>
          <w:iCs/>
          <w:color w:val="000000" w:themeColor="text1"/>
          <w:spacing w:val="-4"/>
          <w:sz w:val="24"/>
          <w:szCs w:val="24"/>
        </w:rPr>
        <w:t xml:space="preserve"> </w:t>
      </w:r>
      <w:r w:rsidRPr="00B17F41">
        <w:rPr>
          <w:b/>
          <w:iCs/>
          <w:color w:val="000000" w:themeColor="text1"/>
          <w:sz w:val="24"/>
          <w:szCs w:val="24"/>
        </w:rPr>
        <w:t>për</w:t>
      </w:r>
      <w:r w:rsidRPr="00B17F41">
        <w:rPr>
          <w:b/>
          <w:iCs/>
          <w:color w:val="000000" w:themeColor="text1"/>
          <w:spacing w:val="-1"/>
          <w:sz w:val="24"/>
          <w:szCs w:val="24"/>
        </w:rPr>
        <w:t xml:space="preserve"> </w:t>
      </w:r>
      <w:r w:rsidRPr="00B17F41">
        <w:rPr>
          <w:b/>
          <w:iCs/>
          <w:color w:val="000000" w:themeColor="text1"/>
          <w:spacing w:val="-2"/>
          <w:sz w:val="24"/>
          <w:szCs w:val="24"/>
        </w:rPr>
        <w:t>komunitetin.</w:t>
      </w:r>
    </w:p>
    <w:p w14:paraId="4767C78C" w14:textId="77777777" w:rsidR="00B17F41" w:rsidRPr="00B17F41" w:rsidRDefault="00B17F41" w:rsidP="00B17F41">
      <w:pPr>
        <w:pStyle w:val="NormalWeb"/>
        <w:spacing w:before="0" w:beforeAutospacing="0" w:after="0" w:afterAutospacing="0"/>
        <w:jc w:val="both"/>
      </w:pPr>
      <w:r w:rsidRPr="00B17F41">
        <w:lastRenderedPageBreak/>
        <w:t>Në një shoqëri që aspiron drejt zhvillimit gjithëpërfshirës, projekti “Margaritarët e Fjalës” vjen si një kujtesë për të gjithë ato artistë, poetë, shkrimtarë që dhanë aq shumë për vendin, për ruajtjen e traditës kombëtare. Kjo veprimtari kulturore ka për synim nxjerrjen në pah të personaliteteve të letrave shqipe që përgjatë gjithë jetës nuk e ndalën asnjëherë veprimtarinë promovuese për vlerat dhe pasurinë e trashëgimisë kombëtare.</w:t>
      </w:r>
    </w:p>
    <w:p w14:paraId="735F33C7" w14:textId="77777777" w:rsidR="00B17F41" w:rsidRPr="00B17F41" w:rsidRDefault="00B17F41" w:rsidP="00B17F41">
      <w:pPr>
        <w:pStyle w:val="NormalWeb"/>
        <w:spacing w:before="0" w:beforeAutospacing="0" w:after="0" w:afterAutospacing="0"/>
        <w:jc w:val="both"/>
      </w:pPr>
      <w:r w:rsidRPr="00B17F41">
        <w:t>Në këtë event do të nderohen personalitete të letrave shqipe që konsiderohen për diasporën shqiptare mecenatë të shkëlqyer e pasurisë dhe trashëgimisë shpirtërore e artistike të Elbasanit. Protagonizmi i tyre për bashkimin e organizatave dhe artistëve shqiptarë kudo në botë, përbën një vlerë dhe kontribut unik në shërbim të artit dhe kulturës dhe vlerave qytetare e kombëtare shqiptare.</w:t>
      </w:r>
    </w:p>
    <w:p w14:paraId="2652450B" w14:textId="77777777" w:rsidR="00B17F41" w:rsidRPr="00B17F41" w:rsidRDefault="00B17F41" w:rsidP="00B17F41">
      <w:pPr>
        <w:pStyle w:val="NormalWeb"/>
        <w:spacing w:before="0" w:beforeAutospacing="0" w:after="0" w:afterAutospacing="0"/>
        <w:jc w:val="both"/>
      </w:pPr>
      <w:r w:rsidRPr="00B17F41">
        <w:t xml:space="preserve">Do të jetë një veprimtari ku do të nderohen figura që për dekada rresht kontribuan me talentin e tyre poetik, përmes një serie librash dhe antologjish të zgjedhura, për pasurimin dhe përhapjen e poezisë shqipe dhe veçanërisht për letërsinë e autorëve shqiptarë. </w:t>
      </w:r>
    </w:p>
    <w:p w14:paraId="3D2F7244" w14:textId="77777777" w:rsidR="00B17F41" w:rsidRPr="00B17F41" w:rsidRDefault="00B17F41" w:rsidP="00B17F41">
      <w:pPr>
        <w:pStyle w:val="NormalWeb"/>
        <w:spacing w:before="0" w:beforeAutospacing="0" w:after="0" w:afterAutospacing="0"/>
        <w:jc w:val="both"/>
      </w:pPr>
      <w:r w:rsidRPr="00B17F41">
        <w:t>Ky projekt synon që duke i dhënë zë dhe skenë të rinjve, të ruajnë këtë traditë që me aq mund e kanë trashëguar nga të parët.</w:t>
      </w:r>
    </w:p>
    <w:p w14:paraId="603F682D" w14:textId="77777777" w:rsidR="00B17F41" w:rsidRPr="00B17F41" w:rsidRDefault="00B17F41" w:rsidP="00B17F41">
      <w:pPr>
        <w:pStyle w:val="NormalWeb"/>
        <w:spacing w:before="0" w:beforeAutospacing="0" w:after="0" w:afterAutospacing="0"/>
        <w:jc w:val="both"/>
      </w:pPr>
      <w:r w:rsidRPr="00B17F41">
        <w:t xml:space="preserve">Përmes ndërthurjes së artit me poezinë, jo vetëm që ftojmë brezin e ri dhe publikun drejt ruajtjes së gjuhës amtare, por dhe krijojmë ura komunikimi dhe mirëkuptimi mes të gjithë brezave të artistëve në të gjitha zhanret. </w:t>
      </w:r>
    </w:p>
    <w:p w14:paraId="7B8C7F81" w14:textId="77777777" w:rsidR="00B17F41" w:rsidRPr="00B17F41" w:rsidRDefault="00B17F41" w:rsidP="00B17F41">
      <w:pPr>
        <w:pStyle w:val="NormalWeb"/>
        <w:spacing w:before="0" w:beforeAutospacing="0" w:after="0" w:afterAutospacing="0"/>
        <w:jc w:val="both"/>
      </w:pPr>
      <w:r w:rsidRPr="00B17F41">
        <w:t xml:space="preserve">Rëndësia e projektit qëndron gjithashtu në përçimin e një mesazhi të qartë për shoqërinë shqiptare dhe më gjerë: se talenti, ndjeshmëria artistike dhe potenciali për të kontribuar në kulturë është një domosdoshmëri. </w:t>
      </w:r>
    </w:p>
    <w:p w14:paraId="58046D0D" w14:textId="77777777" w:rsidR="00B17F41" w:rsidRPr="00B17F41" w:rsidRDefault="00B17F41" w:rsidP="00B17F41">
      <w:pPr>
        <w:pStyle w:val="NormalWeb"/>
        <w:spacing w:before="0" w:beforeAutospacing="0" w:after="0" w:afterAutospacing="0"/>
        <w:jc w:val="both"/>
      </w:pPr>
      <w:r w:rsidRPr="00B17F41">
        <w:t>Projekti synon të ndërgjegjësojë publikun artdashës që mund të frymëzojnë institucione të tjera kulturore, shkolla, bashki dhe organizata të shoqërisë civile të ndërmarrin nisma të ngjashme.</w:t>
      </w:r>
    </w:p>
    <w:p w14:paraId="3CD868DC" w14:textId="77777777" w:rsidR="00B17F41" w:rsidRPr="00B17F41" w:rsidRDefault="00B17F41" w:rsidP="00B17F41">
      <w:pPr>
        <w:pStyle w:val="NormalWeb"/>
        <w:spacing w:before="0" w:beforeAutospacing="0" w:after="0" w:afterAutospacing="0"/>
        <w:jc w:val="both"/>
      </w:pPr>
      <w:r w:rsidRPr="00B17F41">
        <w:t>Në këtë mënyrë, “Margaritarët e Fjalës” nuk është thjesht një projekt artistic, por një nismë me ndikim të thellë kulturor, artistik dhe edukues, që përforcon vlerat më të mira të traditës tonë kombëtare.</w:t>
      </w:r>
    </w:p>
    <w:p w14:paraId="6941CE20" w14:textId="3BC5F428" w:rsidR="00B17F41" w:rsidRPr="00566724" w:rsidRDefault="00B17F41" w:rsidP="00B17F41">
      <w:pPr>
        <w:pStyle w:val="ListParagraph"/>
        <w:widowControl w:val="0"/>
        <w:numPr>
          <w:ilvl w:val="0"/>
          <w:numId w:val="9"/>
        </w:numPr>
        <w:tabs>
          <w:tab w:val="left" w:pos="720"/>
        </w:tabs>
        <w:autoSpaceDE w:val="0"/>
        <w:autoSpaceDN w:val="0"/>
        <w:spacing w:line="270" w:lineRule="exact"/>
        <w:jc w:val="both"/>
        <w:rPr>
          <w:b/>
          <w:iCs/>
          <w:color w:val="000000" w:themeColor="text1"/>
          <w:sz w:val="24"/>
          <w:szCs w:val="24"/>
        </w:rPr>
      </w:pPr>
      <w:r w:rsidRPr="00B17F41">
        <w:rPr>
          <w:b/>
          <w:iCs/>
          <w:color w:val="000000" w:themeColor="text1"/>
          <w:sz w:val="24"/>
          <w:szCs w:val="24"/>
        </w:rPr>
        <w:t>Objektivat.</w:t>
      </w:r>
    </w:p>
    <w:p w14:paraId="1C8D8056" w14:textId="77777777" w:rsidR="00B17F41" w:rsidRPr="00B17F41" w:rsidRDefault="00B17F41" w:rsidP="00B17F41">
      <w:pPr>
        <w:pStyle w:val="Footer"/>
        <w:widowControl/>
        <w:numPr>
          <w:ilvl w:val="0"/>
          <w:numId w:val="21"/>
        </w:numPr>
        <w:autoSpaceDE/>
        <w:autoSpaceDN/>
        <w:jc w:val="both"/>
        <w:rPr>
          <w:sz w:val="24"/>
          <w:szCs w:val="24"/>
        </w:rPr>
      </w:pPr>
      <w:r w:rsidRPr="00B17F41">
        <w:rPr>
          <w:sz w:val="24"/>
          <w:szCs w:val="24"/>
        </w:rPr>
        <w:t>Të promovojë nëpërmjet aktiviteteve paraqitjen e etno-kulturës materiale në zhvillimin e Elbasanit tek qytetarët e tij.</w:t>
      </w:r>
    </w:p>
    <w:p w14:paraId="7B812D7E" w14:textId="77777777" w:rsidR="00B17F41" w:rsidRPr="00B17F41" w:rsidRDefault="00B17F41" w:rsidP="00B17F41">
      <w:pPr>
        <w:pStyle w:val="Footer"/>
        <w:widowControl/>
        <w:numPr>
          <w:ilvl w:val="0"/>
          <w:numId w:val="21"/>
        </w:numPr>
        <w:autoSpaceDE/>
        <w:autoSpaceDN/>
        <w:jc w:val="both"/>
        <w:rPr>
          <w:sz w:val="24"/>
          <w:szCs w:val="24"/>
        </w:rPr>
      </w:pPr>
      <w:r w:rsidRPr="00B17F41">
        <w:rPr>
          <w:sz w:val="24"/>
          <w:szCs w:val="24"/>
        </w:rPr>
        <w:t>Të kultivojë të rinjtë me ritmin dhe magjinë e fjalës shqipe për frymëzimin dhe në shprehjen e talentit të tyre.</w:t>
      </w:r>
    </w:p>
    <w:p w14:paraId="25BB3B34" w14:textId="77777777" w:rsidR="00B17F41" w:rsidRPr="00B17F41" w:rsidRDefault="00B17F41" w:rsidP="00B17F41">
      <w:pPr>
        <w:pStyle w:val="ListParagraph"/>
        <w:numPr>
          <w:ilvl w:val="0"/>
          <w:numId w:val="21"/>
        </w:numPr>
        <w:jc w:val="both"/>
        <w:rPr>
          <w:sz w:val="24"/>
          <w:szCs w:val="24"/>
          <w:lang w:val="es-ES"/>
        </w:rPr>
      </w:pPr>
      <w:r w:rsidRPr="00B17F41">
        <w:rPr>
          <w:sz w:val="24"/>
          <w:szCs w:val="24"/>
          <w:lang w:val="es-ES"/>
        </w:rPr>
        <w:t xml:space="preserve">Ruajtja e vlerave </w:t>
      </w:r>
      <w:r w:rsidRPr="00B17F41">
        <w:rPr>
          <w:sz w:val="24"/>
          <w:szCs w:val="24"/>
        </w:rPr>
        <w:t>autentike kulturore, pjesë të trashëgimisë kulturore shqiptare jo materiale tek brezi i ri.</w:t>
      </w:r>
    </w:p>
    <w:p w14:paraId="5DBF6A93" w14:textId="1C776B2D" w:rsidR="00B17F41" w:rsidRPr="00566724" w:rsidRDefault="00B17F41" w:rsidP="00B17F41">
      <w:pPr>
        <w:pStyle w:val="ListParagraph"/>
        <w:numPr>
          <w:ilvl w:val="0"/>
          <w:numId w:val="21"/>
        </w:numPr>
        <w:jc w:val="both"/>
        <w:rPr>
          <w:sz w:val="24"/>
          <w:szCs w:val="24"/>
          <w:lang w:val="es-ES"/>
        </w:rPr>
      </w:pPr>
      <w:r w:rsidRPr="00B17F41">
        <w:rPr>
          <w:sz w:val="24"/>
          <w:szCs w:val="24"/>
          <w:lang w:val="es-ES"/>
        </w:rPr>
        <w:t xml:space="preserve">Promovimi i vlerave të qytetit dhe trevës së Elbasanit në komuntetin shqiptar edhe në diasporë. </w:t>
      </w:r>
    </w:p>
    <w:p w14:paraId="136876E0" w14:textId="77777777" w:rsidR="00B17F41" w:rsidRPr="00B17F41" w:rsidRDefault="00B17F41" w:rsidP="00B17F41">
      <w:pPr>
        <w:pStyle w:val="ListParagraph"/>
        <w:widowControl w:val="0"/>
        <w:numPr>
          <w:ilvl w:val="0"/>
          <w:numId w:val="9"/>
        </w:numPr>
        <w:autoSpaceDE w:val="0"/>
        <w:autoSpaceDN w:val="0"/>
        <w:spacing w:line="267" w:lineRule="exact"/>
        <w:jc w:val="both"/>
        <w:rPr>
          <w:b/>
          <w:bCs/>
          <w:sz w:val="24"/>
          <w:szCs w:val="24"/>
        </w:rPr>
      </w:pPr>
      <w:r w:rsidRPr="00B17F41">
        <w:rPr>
          <w:b/>
          <w:bCs/>
          <w:sz w:val="24"/>
          <w:szCs w:val="24"/>
        </w:rPr>
        <w:t>Përshkrimi</w:t>
      </w:r>
      <w:r w:rsidRPr="00B17F41">
        <w:rPr>
          <w:b/>
          <w:bCs/>
          <w:spacing w:val="2"/>
          <w:sz w:val="24"/>
          <w:szCs w:val="24"/>
        </w:rPr>
        <w:t xml:space="preserve"> </w:t>
      </w:r>
      <w:r w:rsidRPr="00B17F41">
        <w:rPr>
          <w:b/>
          <w:bCs/>
          <w:sz w:val="24"/>
          <w:szCs w:val="24"/>
        </w:rPr>
        <w:t>i</w:t>
      </w:r>
      <w:r w:rsidRPr="00B17F41">
        <w:rPr>
          <w:b/>
          <w:bCs/>
          <w:spacing w:val="-4"/>
          <w:sz w:val="24"/>
          <w:szCs w:val="24"/>
        </w:rPr>
        <w:t xml:space="preserve"> </w:t>
      </w:r>
      <w:r w:rsidRPr="00B17F41">
        <w:rPr>
          <w:b/>
          <w:bCs/>
          <w:spacing w:val="-2"/>
          <w:sz w:val="24"/>
          <w:szCs w:val="24"/>
        </w:rPr>
        <w:t>Projektit</w:t>
      </w:r>
    </w:p>
    <w:p w14:paraId="29A53150" w14:textId="77777777" w:rsidR="00B17F41" w:rsidRPr="00B17F41" w:rsidRDefault="00B17F41" w:rsidP="00B17F41">
      <w:pPr>
        <w:pStyle w:val="NormalWeb"/>
        <w:spacing w:before="0" w:beforeAutospacing="0" w:after="0" w:afterAutospacing="0"/>
        <w:jc w:val="both"/>
      </w:pPr>
      <w:r w:rsidRPr="00B17F41">
        <w:t xml:space="preserve">Projekti “Margaritarët e Fjalës” është një nismë e Këshillit të Qarkut Elbasan dhe Misionit “Kujtesë për Vazhdimësi”, e cila synon të krijojë hapësira në jetën kulturore dhe muzikore shqiptare. </w:t>
      </w:r>
    </w:p>
    <w:p w14:paraId="41619DE8" w14:textId="77777777" w:rsidR="00B17F41" w:rsidRPr="00B17F41" w:rsidRDefault="00B17F41" w:rsidP="00B17F41">
      <w:pPr>
        <w:pStyle w:val="NormalWeb"/>
        <w:spacing w:before="0" w:beforeAutospacing="0" w:after="0" w:afterAutospacing="0"/>
        <w:jc w:val="both"/>
      </w:pPr>
      <w:r w:rsidRPr="00B17F41">
        <w:t>E drejta e autorit për realizimin e këtij aktiviteti është e Këshillit të Qarkut Elbasan.</w:t>
      </w:r>
    </w:p>
    <w:p w14:paraId="58F3B0EF" w14:textId="77777777" w:rsidR="00B17F41" w:rsidRPr="00B17F41" w:rsidRDefault="00B17F41" w:rsidP="00B17F41">
      <w:pPr>
        <w:pStyle w:val="NormalWeb"/>
        <w:spacing w:before="0" w:beforeAutospacing="0" w:after="0" w:afterAutospacing="0"/>
        <w:jc w:val="both"/>
      </w:pPr>
      <w:r w:rsidRPr="00B17F41">
        <w:t>Projekti do të përqendrohet në organizimin e një eventi me karakter kujtesë në qytetin e Elbasanit, ku do të përfshihen artistë, poetë, shkrimtarë, këngëtarë, personalitete të letrave shqipe, ku disa prej tyre do të interpretojnë me një repertor të larmishëm muzikor, letrar etj.</w:t>
      </w:r>
    </w:p>
    <w:p w14:paraId="17D7B0FF" w14:textId="77777777" w:rsidR="00B17F41" w:rsidRPr="00B17F41" w:rsidRDefault="00B17F41" w:rsidP="00B17F41">
      <w:pPr>
        <w:pStyle w:val="NormalWeb"/>
        <w:spacing w:before="0" w:beforeAutospacing="0" w:after="0" w:afterAutospacing="0"/>
        <w:jc w:val="both"/>
      </w:pPr>
      <w:r w:rsidRPr="00B17F41">
        <w:t>Veprimtaria do të shërbejë si një mjet për ndërgjegjësimin publik për ruajtjen e traditës kombëtare. Projekti do të shoqërohet me promovim të vazhdueshëm në rrjete sociale dhe media, me qëllim përhapjen e mesazheve për ruajtjen e traditës tek brezi i ri për ngjarjet artistike të këtij lloji në vend.</w:t>
      </w:r>
    </w:p>
    <w:p w14:paraId="5019C1C4" w14:textId="34AE3AA8" w:rsidR="00B17F41" w:rsidRPr="00566724" w:rsidRDefault="00B17F41" w:rsidP="00B17F41">
      <w:pPr>
        <w:pStyle w:val="NoSpacing"/>
        <w:jc w:val="both"/>
        <w:rPr>
          <w:rFonts w:ascii="Times New Roman" w:hAnsi="Times New Roman" w:cs="Times New Roman"/>
          <w:color w:val="222222"/>
          <w:sz w:val="24"/>
          <w:szCs w:val="24"/>
          <w:shd w:val="clear" w:color="auto" w:fill="FFFFFF"/>
        </w:rPr>
      </w:pPr>
      <w:r w:rsidRPr="00B17F41">
        <w:rPr>
          <w:rFonts w:ascii="Times New Roman" w:hAnsi="Times New Roman" w:cs="Times New Roman"/>
          <w:color w:val="222222"/>
          <w:sz w:val="24"/>
          <w:szCs w:val="24"/>
          <w:shd w:val="clear" w:color="auto" w:fill="FFFFFF"/>
        </w:rPr>
        <w:lastRenderedPageBreak/>
        <w:t>Në këtë mbrëmje do të identifikojmë dhe shprehim madhështinë e shkrimit poetik, një mjet fenomenal i shprehjes së emocioneve dhe ndjenjave më të thella të njeriut.</w:t>
      </w:r>
    </w:p>
    <w:p w14:paraId="280EAD73" w14:textId="1B0D0F48" w:rsidR="00B17F41" w:rsidRPr="00B17F41" w:rsidRDefault="00B17F41" w:rsidP="00566724">
      <w:pPr>
        <w:pStyle w:val="NoSpacing"/>
        <w:jc w:val="both"/>
        <w:rPr>
          <w:rFonts w:ascii="Times New Roman" w:hAnsi="Times New Roman" w:cs="Times New Roman"/>
          <w:sz w:val="24"/>
          <w:szCs w:val="24"/>
        </w:rPr>
      </w:pPr>
      <w:r w:rsidRPr="00B17F41">
        <w:rPr>
          <w:rFonts w:ascii="Times New Roman" w:hAnsi="Times New Roman" w:cs="Times New Roman"/>
          <w:sz w:val="24"/>
          <w:szCs w:val="24"/>
        </w:rPr>
        <w:t xml:space="preserve">Në pjesën e parë të projektit ku përveç dokumentarit të përgatitur për misionarët e kombit dhe të qarkut tone, do të ketë edhe një pasazh “Kujtesë”, që do t’i dedikohet, artistëve, shkrimtarëve dhe poetëve që nuk janë më mes nesh, si shenjë falënderimi për lartësimin e fjalës për kultivimin e shumë të tjerëve me ritmin dhe magjinë e fjalës shqipe, për frymëzimin. Fundja po nuk u nderuan rrënjët, nuk do të ekzistonin as degët dhe as gjethet. Nuk do kishim pemë pa to. </w:t>
      </w:r>
    </w:p>
    <w:p w14:paraId="4604F0E0" w14:textId="5F10053C" w:rsidR="00B17F41" w:rsidRPr="00B17F41" w:rsidRDefault="00B17F41" w:rsidP="00B17F41">
      <w:pPr>
        <w:pStyle w:val="NoSpacing"/>
        <w:jc w:val="both"/>
        <w:rPr>
          <w:rFonts w:ascii="Times New Roman" w:hAnsi="Times New Roman" w:cs="Times New Roman"/>
          <w:sz w:val="24"/>
          <w:szCs w:val="24"/>
        </w:rPr>
      </w:pPr>
      <w:r w:rsidRPr="00B17F41">
        <w:rPr>
          <w:rFonts w:ascii="Times New Roman" w:hAnsi="Times New Roman" w:cs="Times New Roman"/>
          <w:sz w:val="24"/>
          <w:szCs w:val="24"/>
        </w:rPr>
        <w:t>“Kujtesë” për artistët, shkrimtarët e poetët që nuk jetojnë më si: Margarita Xhepa, Eduart Çala, Hyjni Ceka, Musa Vyshka, Drita Çomo, Milianov Kallupi, Mynever Zaimi, Shane Muda, Dhimo Tarusha, Bahri Myftari, Valbona Bozgo Musai, Vehap Xhindolli....</w:t>
      </w:r>
    </w:p>
    <w:p w14:paraId="12E3CF5C" w14:textId="04A5C4F6" w:rsidR="00B17F41" w:rsidRPr="00B17F41" w:rsidRDefault="00B17F41" w:rsidP="00566724">
      <w:pPr>
        <w:pStyle w:val="NoSpacing"/>
        <w:jc w:val="both"/>
        <w:rPr>
          <w:rFonts w:ascii="Times New Roman" w:hAnsi="Times New Roman" w:cs="Times New Roman"/>
          <w:sz w:val="24"/>
          <w:szCs w:val="24"/>
        </w:rPr>
      </w:pPr>
      <w:r w:rsidRPr="00B17F41">
        <w:rPr>
          <w:rFonts w:ascii="Times New Roman" w:hAnsi="Times New Roman" w:cs="Times New Roman"/>
          <w:sz w:val="24"/>
          <w:szCs w:val="24"/>
        </w:rPr>
        <w:t>Ky event do të mbështetet edhe nga Drejtoria e Kulturës dhe Artit në Bashkinë Elbasan për përgatitjen e infrastrukturës së nevojshme si, Salla e Teatrit “Skampa”, ndriçim skenik, audio, grupi i valleve etj.</w:t>
      </w:r>
    </w:p>
    <w:p w14:paraId="4896B465" w14:textId="77777777" w:rsidR="00B17F41" w:rsidRPr="00B17F41" w:rsidRDefault="00B17F41" w:rsidP="00B17F41">
      <w:pPr>
        <w:pStyle w:val="ListParagraph"/>
        <w:widowControl w:val="0"/>
        <w:numPr>
          <w:ilvl w:val="0"/>
          <w:numId w:val="9"/>
        </w:numPr>
        <w:tabs>
          <w:tab w:val="left" w:pos="720"/>
        </w:tabs>
        <w:autoSpaceDE w:val="0"/>
        <w:autoSpaceDN w:val="0"/>
        <w:spacing w:line="271" w:lineRule="exact"/>
        <w:jc w:val="both"/>
        <w:rPr>
          <w:b/>
          <w:iCs/>
          <w:sz w:val="24"/>
          <w:szCs w:val="24"/>
        </w:rPr>
      </w:pPr>
      <w:r w:rsidRPr="00B17F41">
        <w:rPr>
          <w:b/>
          <w:iCs/>
          <w:sz w:val="24"/>
          <w:szCs w:val="24"/>
        </w:rPr>
        <w:t>Grupi/et</w:t>
      </w:r>
      <w:r w:rsidRPr="00B17F41">
        <w:rPr>
          <w:b/>
          <w:iCs/>
          <w:spacing w:val="-3"/>
          <w:sz w:val="24"/>
          <w:szCs w:val="24"/>
        </w:rPr>
        <w:t xml:space="preserve"> </w:t>
      </w:r>
      <w:r w:rsidRPr="00B17F41">
        <w:rPr>
          <w:b/>
          <w:iCs/>
          <w:sz w:val="24"/>
          <w:szCs w:val="24"/>
        </w:rPr>
        <w:t>e</w:t>
      </w:r>
      <w:r w:rsidRPr="00B17F41">
        <w:rPr>
          <w:b/>
          <w:iCs/>
          <w:spacing w:val="-2"/>
          <w:sz w:val="24"/>
          <w:szCs w:val="24"/>
        </w:rPr>
        <w:t xml:space="preserve"> </w:t>
      </w:r>
      <w:r w:rsidRPr="00B17F41">
        <w:rPr>
          <w:b/>
          <w:iCs/>
          <w:sz w:val="24"/>
          <w:szCs w:val="24"/>
        </w:rPr>
        <w:t>synuar/a dhe</w:t>
      </w:r>
      <w:r w:rsidRPr="00B17F41">
        <w:rPr>
          <w:b/>
          <w:iCs/>
          <w:spacing w:val="-3"/>
          <w:sz w:val="24"/>
          <w:szCs w:val="24"/>
        </w:rPr>
        <w:t xml:space="preserve"> </w:t>
      </w:r>
      <w:r w:rsidRPr="00B17F41">
        <w:rPr>
          <w:b/>
          <w:iCs/>
          <w:sz w:val="24"/>
          <w:szCs w:val="24"/>
        </w:rPr>
        <w:t>grupet</w:t>
      </w:r>
      <w:r w:rsidRPr="00B17F41">
        <w:rPr>
          <w:b/>
          <w:iCs/>
          <w:spacing w:val="-2"/>
          <w:sz w:val="24"/>
          <w:szCs w:val="24"/>
        </w:rPr>
        <w:t xml:space="preserve"> </w:t>
      </w:r>
      <w:r w:rsidRPr="00B17F41">
        <w:rPr>
          <w:b/>
          <w:iCs/>
          <w:sz w:val="24"/>
          <w:szCs w:val="24"/>
        </w:rPr>
        <w:t>e</w:t>
      </w:r>
      <w:r w:rsidRPr="00B17F41">
        <w:rPr>
          <w:b/>
          <w:iCs/>
          <w:spacing w:val="-2"/>
          <w:sz w:val="24"/>
          <w:szCs w:val="24"/>
        </w:rPr>
        <w:t xml:space="preserve"> interesit</w:t>
      </w:r>
    </w:p>
    <w:p w14:paraId="58935477" w14:textId="77777777" w:rsidR="00B17F41" w:rsidRPr="00B17F41" w:rsidRDefault="00B17F41" w:rsidP="00B17F41">
      <w:pPr>
        <w:jc w:val="both"/>
        <w:rPr>
          <w:sz w:val="24"/>
          <w:szCs w:val="24"/>
        </w:rPr>
      </w:pPr>
      <w:r w:rsidRPr="00B17F41">
        <w:rPr>
          <w:b/>
          <w:bCs/>
          <w:sz w:val="24"/>
          <w:szCs w:val="24"/>
        </w:rPr>
        <w:t>Grupet e synuara</w:t>
      </w:r>
      <w:r w:rsidRPr="00B17F41">
        <w:rPr>
          <w:sz w:val="24"/>
          <w:szCs w:val="24"/>
        </w:rPr>
        <w:t xml:space="preserve"> të projektit “Margaritarët e Fjalës” përfshijnë kryesisht:</w:t>
      </w:r>
    </w:p>
    <w:p w14:paraId="271C47E7" w14:textId="77777777" w:rsidR="00B17F41" w:rsidRPr="00B17F41" w:rsidRDefault="00B17F41" w:rsidP="00B17F41">
      <w:pPr>
        <w:pStyle w:val="ListParagraph"/>
        <w:numPr>
          <w:ilvl w:val="0"/>
          <w:numId w:val="4"/>
        </w:numPr>
        <w:jc w:val="both"/>
        <w:rPr>
          <w:sz w:val="24"/>
          <w:szCs w:val="24"/>
          <w:lang w:val="en-US"/>
        </w:rPr>
      </w:pPr>
      <w:r w:rsidRPr="00B17F41">
        <w:rPr>
          <w:b/>
          <w:bCs/>
          <w:sz w:val="24"/>
          <w:szCs w:val="24"/>
          <w:lang w:val="en-US"/>
        </w:rPr>
        <w:t>Të rinjtë me aftësi ndryshe</w:t>
      </w:r>
      <w:r w:rsidRPr="00B17F41">
        <w:rPr>
          <w:sz w:val="24"/>
          <w:szCs w:val="24"/>
          <w:lang w:val="en-US"/>
        </w:rPr>
        <w:t xml:space="preserve"> (duke përfshirë të verbër, persona në spektrin e autizmit dhe kategori të tjera), të cilët janë subjekt i drejtpërdrejtë i veprimtarive kulturore dhe përfitues të hapësirave për pjesëmarrje aktive në skenën artistike.</w:t>
      </w:r>
    </w:p>
    <w:p w14:paraId="02FF2743" w14:textId="77777777" w:rsidR="00B17F41" w:rsidRPr="00B17F41" w:rsidRDefault="00B17F41" w:rsidP="00B17F41">
      <w:pPr>
        <w:pStyle w:val="ListParagraph"/>
        <w:numPr>
          <w:ilvl w:val="0"/>
          <w:numId w:val="4"/>
        </w:numPr>
        <w:jc w:val="both"/>
        <w:rPr>
          <w:sz w:val="24"/>
          <w:szCs w:val="24"/>
          <w:lang w:val="en-US"/>
        </w:rPr>
      </w:pPr>
      <w:r w:rsidRPr="00B17F41">
        <w:rPr>
          <w:b/>
          <w:bCs/>
          <w:sz w:val="24"/>
          <w:szCs w:val="24"/>
          <w:lang w:val="en-US"/>
        </w:rPr>
        <w:t>Artistë, shkrimtarë, poetë, aktorë të rinj</w:t>
      </w:r>
      <w:r w:rsidRPr="00B17F41">
        <w:rPr>
          <w:sz w:val="24"/>
          <w:szCs w:val="24"/>
          <w:lang w:val="en-US"/>
        </w:rPr>
        <w:t>, të cilët do të përfshihen në këtë veprimtari.</w:t>
      </w:r>
    </w:p>
    <w:p w14:paraId="1191ED9D" w14:textId="77777777" w:rsidR="00B17F41" w:rsidRPr="00B17F41" w:rsidRDefault="00B17F41" w:rsidP="00B17F41">
      <w:pPr>
        <w:pStyle w:val="ListParagraph"/>
        <w:numPr>
          <w:ilvl w:val="0"/>
          <w:numId w:val="4"/>
        </w:numPr>
        <w:jc w:val="both"/>
        <w:rPr>
          <w:sz w:val="24"/>
          <w:szCs w:val="24"/>
          <w:lang w:val="en-US"/>
        </w:rPr>
      </w:pPr>
      <w:r w:rsidRPr="00B17F41">
        <w:rPr>
          <w:b/>
          <w:bCs/>
          <w:sz w:val="24"/>
          <w:szCs w:val="24"/>
          <w:lang w:val="en-US"/>
        </w:rPr>
        <w:t>Nxënës të shkollave 9-vjeçare dhe të mesme</w:t>
      </w:r>
      <w:r w:rsidRPr="00B17F41">
        <w:rPr>
          <w:sz w:val="24"/>
          <w:szCs w:val="24"/>
          <w:lang w:val="en-US"/>
        </w:rPr>
        <w:t>, që do të ftohen të ndjekin koncertet dhe të ndërgjegjësohen nëpërmjet artit për vlerat më të mira të artit shqiptar.</w:t>
      </w:r>
    </w:p>
    <w:p w14:paraId="26556353" w14:textId="77777777" w:rsidR="00B17F41" w:rsidRPr="00B17F41" w:rsidRDefault="00B17F41" w:rsidP="00B17F41">
      <w:pPr>
        <w:numPr>
          <w:ilvl w:val="0"/>
          <w:numId w:val="4"/>
        </w:numPr>
        <w:jc w:val="both"/>
        <w:rPr>
          <w:sz w:val="24"/>
          <w:szCs w:val="24"/>
        </w:rPr>
      </w:pPr>
      <w:r w:rsidRPr="00B17F41">
        <w:rPr>
          <w:b/>
          <w:bCs/>
          <w:sz w:val="24"/>
          <w:szCs w:val="24"/>
        </w:rPr>
        <w:t>Publiku i gjerë</w:t>
      </w:r>
      <w:r w:rsidRPr="00B17F41">
        <w:rPr>
          <w:sz w:val="24"/>
          <w:szCs w:val="24"/>
        </w:rPr>
        <w:t>, me fokus profesionistët e fushës së kulturës dhe arsimit, të cilët janë faktorë kyç për krijimin e një mjedisi sa më artdashës.</w:t>
      </w:r>
    </w:p>
    <w:p w14:paraId="34D035FA" w14:textId="77777777" w:rsidR="00B17F41" w:rsidRPr="00B17F41" w:rsidRDefault="00B17F41" w:rsidP="00B17F41">
      <w:pPr>
        <w:jc w:val="both"/>
        <w:rPr>
          <w:sz w:val="24"/>
          <w:szCs w:val="24"/>
        </w:rPr>
      </w:pPr>
      <w:r w:rsidRPr="00B17F41">
        <w:rPr>
          <w:b/>
          <w:bCs/>
          <w:sz w:val="24"/>
          <w:szCs w:val="24"/>
        </w:rPr>
        <w:t>Grupet e interesit</w:t>
      </w:r>
      <w:r w:rsidRPr="00B17F41">
        <w:rPr>
          <w:sz w:val="24"/>
          <w:szCs w:val="24"/>
        </w:rPr>
        <w:t xml:space="preserve"> që lidhen me projektin përfshijnë:</w:t>
      </w:r>
    </w:p>
    <w:p w14:paraId="32B394F5" w14:textId="77777777" w:rsidR="00B17F41" w:rsidRPr="00B17F41" w:rsidRDefault="00B17F41" w:rsidP="00B17F41">
      <w:pPr>
        <w:pStyle w:val="ListParagraph"/>
        <w:numPr>
          <w:ilvl w:val="0"/>
          <w:numId w:val="5"/>
        </w:numPr>
        <w:jc w:val="both"/>
        <w:rPr>
          <w:sz w:val="24"/>
          <w:szCs w:val="24"/>
          <w:lang w:val="en-US"/>
        </w:rPr>
      </w:pPr>
      <w:r w:rsidRPr="00B17F41">
        <w:rPr>
          <w:b/>
          <w:bCs/>
          <w:sz w:val="24"/>
          <w:szCs w:val="24"/>
          <w:lang w:val="en-US"/>
        </w:rPr>
        <w:t>Institucionet arsimore dhe kulturore publike dhe private</w:t>
      </w:r>
      <w:r w:rsidRPr="00B17F41">
        <w:rPr>
          <w:sz w:val="24"/>
          <w:szCs w:val="24"/>
          <w:lang w:val="en-US"/>
        </w:rPr>
        <w:t>, që mund të përfitojnë nga modelet e përfshirjes dhe edukimit përmes artit të promovuar nga ky projekt.</w:t>
      </w:r>
    </w:p>
    <w:p w14:paraId="2E664C61" w14:textId="77777777" w:rsidR="00B17F41" w:rsidRPr="00B17F41" w:rsidRDefault="00B17F41" w:rsidP="00B17F41">
      <w:pPr>
        <w:numPr>
          <w:ilvl w:val="0"/>
          <w:numId w:val="5"/>
        </w:numPr>
        <w:jc w:val="both"/>
        <w:rPr>
          <w:sz w:val="24"/>
          <w:szCs w:val="24"/>
        </w:rPr>
      </w:pPr>
      <w:r w:rsidRPr="00B17F41">
        <w:rPr>
          <w:b/>
          <w:bCs/>
          <w:sz w:val="24"/>
          <w:szCs w:val="24"/>
        </w:rPr>
        <w:t>Keshilli i Qarkut Elbasan, Bashkia e Elbasanit dhe institucione te tjera lokale</w:t>
      </w:r>
      <w:r w:rsidRPr="00B17F41">
        <w:rPr>
          <w:sz w:val="24"/>
          <w:szCs w:val="24"/>
        </w:rPr>
        <w:t>, të cilat kanë interes të drejtpërdrejtë në zhvillimin e aktiviteteve që mbështesin veprimtari me karakter artistik e kulturor.</w:t>
      </w:r>
    </w:p>
    <w:p w14:paraId="258CE2C2" w14:textId="77777777" w:rsidR="00B17F41" w:rsidRDefault="00B17F41" w:rsidP="00B17F41">
      <w:pPr>
        <w:numPr>
          <w:ilvl w:val="0"/>
          <w:numId w:val="5"/>
        </w:numPr>
        <w:jc w:val="both"/>
        <w:rPr>
          <w:sz w:val="24"/>
          <w:szCs w:val="24"/>
        </w:rPr>
      </w:pPr>
      <w:r w:rsidRPr="00B17F41">
        <w:rPr>
          <w:b/>
          <w:bCs/>
          <w:sz w:val="24"/>
          <w:szCs w:val="24"/>
        </w:rPr>
        <w:t>Mediat lokale dhe rrjetet sociale</w:t>
      </w:r>
      <w:r w:rsidRPr="00B17F41">
        <w:rPr>
          <w:sz w:val="24"/>
          <w:szCs w:val="24"/>
        </w:rPr>
        <w:t>, që do të shërbejnë si partnerë në përhapjen e mesazhit të projektit dhe rritjen e ndërgjegjësimit publik.</w:t>
      </w:r>
    </w:p>
    <w:p w14:paraId="3625B2E7" w14:textId="77777777" w:rsidR="00566724" w:rsidRPr="00B17F41" w:rsidRDefault="00566724" w:rsidP="00566724">
      <w:pPr>
        <w:ind w:left="360"/>
        <w:jc w:val="both"/>
        <w:rPr>
          <w:sz w:val="24"/>
          <w:szCs w:val="24"/>
        </w:rPr>
      </w:pPr>
    </w:p>
    <w:p w14:paraId="49CE3CE8" w14:textId="75830DFB" w:rsidR="00B17F41" w:rsidRPr="00566724" w:rsidRDefault="00B17F41" w:rsidP="00B17F41">
      <w:pPr>
        <w:pStyle w:val="ListParagraph"/>
        <w:widowControl w:val="0"/>
        <w:numPr>
          <w:ilvl w:val="0"/>
          <w:numId w:val="9"/>
        </w:numPr>
        <w:tabs>
          <w:tab w:val="left" w:pos="720"/>
        </w:tabs>
        <w:autoSpaceDE w:val="0"/>
        <w:autoSpaceDN w:val="0"/>
        <w:spacing w:line="265" w:lineRule="exact"/>
        <w:jc w:val="both"/>
        <w:rPr>
          <w:b/>
          <w:iCs/>
          <w:color w:val="000000" w:themeColor="text1"/>
          <w:spacing w:val="-2"/>
          <w:sz w:val="24"/>
          <w:szCs w:val="24"/>
        </w:rPr>
      </w:pPr>
      <w:r w:rsidRPr="00B17F41">
        <w:rPr>
          <w:b/>
          <w:iCs/>
          <w:color w:val="000000" w:themeColor="text1"/>
          <w:sz w:val="24"/>
          <w:szCs w:val="24"/>
        </w:rPr>
        <w:t>Vendndodhja,</w:t>
      </w:r>
      <w:r w:rsidRPr="00B17F41">
        <w:rPr>
          <w:b/>
          <w:iCs/>
          <w:color w:val="000000" w:themeColor="text1"/>
          <w:spacing w:val="-2"/>
          <w:sz w:val="24"/>
          <w:szCs w:val="24"/>
        </w:rPr>
        <w:t xml:space="preserve"> </w:t>
      </w:r>
      <w:r w:rsidRPr="00B17F41">
        <w:rPr>
          <w:b/>
          <w:iCs/>
          <w:color w:val="000000" w:themeColor="text1"/>
          <w:sz w:val="24"/>
          <w:szCs w:val="24"/>
        </w:rPr>
        <w:t>kohëzgjatja</w:t>
      </w:r>
      <w:r w:rsidRPr="00B17F41">
        <w:rPr>
          <w:b/>
          <w:iCs/>
          <w:color w:val="000000" w:themeColor="text1"/>
          <w:spacing w:val="2"/>
          <w:sz w:val="24"/>
          <w:szCs w:val="24"/>
        </w:rPr>
        <w:t xml:space="preserve"> </w:t>
      </w:r>
      <w:r w:rsidRPr="00B17F41">
        <w:rPr>
          <w:b/>
          <w:iCs/>
          <w:color w:val="000000" w:themeColor="text1"/>
          <w:sz w:val="24"/>
          <w:szCs w:val="24"/>
        </w:rPr>
        <w:t>e</w:t>
      </w:r>
      <w:r w:rsidRPr="00B17F41">
        <w:rPr>
          <w:b/>
          <w:iCs/>
          <w:color w:val="000000" w:themeColor="text1"/>
          <w:spacing w:val="-4"/>
          <w:sz w:val="24"/>
          <w:szCs w:val="24"/>
        </w:rPr>
        <w:t xml:space="preserve"> </w:t>
      </w:r>
      <w:r w:rsidRPr="00B17F41">
        <w:rPr>
          <w:b/>
          <w:iCs/>
          <w:color w:val="000000" w:themeColor="text1"/>
          <w:sz w:val="24"/>
          <w:szCs w:val="24"/>
        </w:rPr>
        <w:t>zbatimit</w:t>
      </w:r>
      <w:r w:rsidRPr="00B17F41">
        <w:rPr>
          <w:b/>
          <w:iCs/>
          <w:color w:val="000000" w:themeColor="text1"/>
          <w:spacing w:val="-3"/>
          <w:sz w:val="24"/>
          <w:szCs w:val="24"/>
        </w:rPr>
        <w:t xml:space="preserve"> </w:t>
      </w:r>
      <w:r w:rsidRPr="00B17F41">
        <w:rPr>
          <w:b/>
          <w:iCs/>
          <w:color w:val="000000" w:themeColor="text1"/>
          <w:sz w:val="24"/>
          <w:szCs w:val="24"/>
        </w:rPr>
        <w:t>dhe</w:t>
      </w:r>
      <w:r w:rsidRPr="00B17F41">
        <w:rPr>
          <w:b/>
          <w:iCs/>
          <w:color w:val="000000" w:themeColor="text1"/>
          <w:spacing w:val="-4"/>
          <w:sz w:val="24"/>
          <w:szCs w:val="24"/>
        </w:rPr>
        <w:t xml:space="preserve"> </w:t>
      </w:r>
      <w:r w:rsidRPr="00B17F41">
        <w:rPr>
          <w:b/>
          <w:iCs/>
          <w:color w:val="000000" w:themeColor="text1"/>
          <w:sz w:val="24"/>
          <w:szCs w:val="24"/>
        </w:rPr>
        <w:t>buxheti</w:t>
      </w:r>
      <w:r w:rsidRPr="00B17F41">
        <w:rPr>
          <w:b/>
          <w:iCs/>
          <w:color w:val="000000" w:themeColor="text1"/>
          <w:spacing w:val="-4"/>
          <w:sz w:val="24"/>
          <w:szCs w:val="24"/>
        </w:rPr>
        <w:t xml:space="preserve"> </w:t>
      </w:r>
      <w:r w:rsidRPr="00B17F41">
        <w:rPr>
          <w:b/>
          <w:iCs/>
          <w:color w:val="000000" w:themeColor="text1"/>
          <w:sz w:val="24"/>
          <w:szCs w:val="24"/>
        </w:rPr>
        <w:t>i</w:t>
      </w:r>
      <w:r w:rsidRPr="00B17F41">
        <w:rPr>
          <w:b/>
          <w:iCs/>
          <w:color w:val="000000" w:themeColor="text1"/>
          <w:spacing w:val="-3"/>
          <w:sz w:val="24"/>
          <w:szCs w:val="24"/>
        </w:rPr>
        <w:t xml:space="preserve"> </w:t>
      </w:r>
      <w:r w:rsidRPr="00B17F41">
        <w:rPr>
          <w:b/>
          <w:iCs/>
          <w:color w:val="000000" w:themeColor="text1"/>
          <w:spacing w:val="-2"/>
          <w:sz w:val="24"/>
          <w:szCs w:val="24"/>
        </w:rPr>
        <w:t>parashikuar</w:t>
      </w:r>
    </w:p>
    <w:p w14:paraId="08036A59" w14:textId="77777777" w:rsidR="00B17F41" w:rsidRPr="00B17F41" w:rsidRDefault="00B17F41" w:rsidP="00B17F41">
      <w:pPr>
        <w:tabs>
          <w:tab w:val="left" w:pos="360"/>
          <w:tab w:val="left" w:pos="810"/>
        </w:tabs>
        <w:spacing w:line="265" w:lineRule="exact"/>
        <w:jc w:val="both"/>
        <w:rPr>
          <w:b/>
          <w:iCs/>
          <w:color w:val="000000" w:themeColor="text1"/>
          <w:sz w:val="24"/>
          <w:szCs w:val="24"/>
        </w:rPr>
      </w:pPr>
      <w:r w:rsidRPr="00B17F41">
        <w:rPr>
          <w:iCs/>
          <w:color w:val="000000" w:themeColor="text1"/>
          <w:sz w:val="24"/>
          <w:szCs w:val="24"/>
        </w:rPr>
        <w:tab/>
        <w:t xml:space="preserve">Buxheti i parashikuar: </w:t>
      </w:r>
      <w:r w:rsidRPr="00B17F41">
        <w:rPr>
          <w:b/>
          <w:iCs/>
          <w:color w:val="000000" w:themeColor="text1"/>
          <w:sz w:val="24"/>
          <w:szCs w:val="24"/>
        </w:rPr>
        <w:t>400.000 lekë (pa tvsh)</w:t>
      </w:r>
    </w:p>
    <w:p w14:paraId="0613988D" w14:textId="77777777" w:rsidR="00B17F41" w:rsidRPr="00B17F41" w:rsidRDefault="00B17F41" w:rsidP="00B17F41">
      <w:pPr>
        <w:tabs>
          <w:tab w:val="left" w:pos="360"/>
        </w:tabs>
        <w:spacing w:line="265" w:lineRule="exact"/>
        <w:jc w:val="both"/>
        <w:rPr>
          <w:b/>
          <w:iCs/>
          <w:color w:val="000000" w:themeColor="text1"/>
          <w:sz w:val="24"/>
          <w:szCs w:val="24"/>
        </w:rPr>
      </w:pPr>
      <w:r w:rsidRPr="00B17F41">
        <w:rPr>
          <w:b/>
          <w:iCs/>
          <w:color w:val="000000" w:themeColor="text1"/>
          <w:sz w:val="24"/>
          <w:szCs w:val="24"/>
        </w:rPr>
        <w:tab/>
      </w:r>
      <w:r w:rsidRPr="00B17F41">
        <w:rPr>
          <w:iCs/>
          <w:color w:val="000000" w:themeColor="text1"/>
          <w:sz w:val="24"/>
          <w:szCs w:val="24"/>
        </w:rPr>
        <w:t>Vendodhja</w:t>
      </w:r>
      <w:r w:rsidRPr="00B17F41">
        <w:rPr>
          <w:b/>
          <w:iCs/>
          <w:color w:val="000000" w:themeColor="text1"/>
          <w:sz w:val="24"/>
          <w:szCs w:val="24"/>
        </w:rPr>
        <w:t>: Elbasan, Teatri Skampa</w:t>
      </w:r>
    </w:p>
    <w:p w14:paraId="38CFFFE3" w14:textId="77777777" w:rsidR="00B17F41" w:rsidRPr="00B17F41" w:rsidRDefault="00B17F41" w:rsidP="00B17F41">
      <w:pPr>
        <w:tabs>
          <w:tab w:val="left" w:pos="360"/>
          <w:tab w:val="left" w:pos="720"/>
        </w:tabs>
        <w:spacing w:line="265" w:lineRule="exact"/>
        <w:jc w:val="both"/>
        <w:rPr>
          <w:b/>
          <w:iCs/>
          <w:color w:val="000000" w:themeColor="text1"/>
          <w:sz w:val="24"/>
          <w:szCs w:val="24"/>
        </w:rPr>
      </w:pPr>
      <w:r w:rsidRPr="00B17F41">
        <w:rPr>
          <w:b/>
          <w:iCs/>
          <w:color w:val="000000" w:themeColor="text1"/>
          <w:sz w:val="24"/>
          <w:szCs w:val="24"/>
        </w:rPr>
        <w:tab/>
      </w:r>
      <w:r w:rsidRPr="00B17F41">
        <w:rPr>
          <w:iCs/>
          <w:color w:val="000000" w:themeColor="text1"/>
          <w:sz w:val="24"/>
          <w:szCs w:val="24"/>
        </w:rPr>
        <w:t>Kohëzgjatja e zbatimit</w:t>
      </w:r>
      <w:r w:rsidRPr="00B17F41">
        <w:rPr>
          <w:b/>
          <w:iCs/>
          <w:color w:val="000000" w:themeColor="text1"/>
          <w:sz w:val="24"/>
          <w:szCs w:val="24"/>
        </w:rPr>
        <w:t>: 15 ditë</w:t>
      </w:r>
    </w:p>
    <w:p w14:paraId="1E9876D1" w14:textId="77777777" w:rsidR="00B17F41" w:rsidRPr="00B17F41" w:rsidRDefault="00B17F41" w:rsidP="00B17F41">
      <w:pPr>
        <w:pStyle w:val="NoSpacing"/>
        <w:rPr>
          <w:rFonts w:ascii="Times New Roman" w:hAnsi="Times New Roman" w:cs="Times New Roman"/>
          <w:sz w:val="24"/>
          <w:szCs w:val="24"/>
        </w:rPr>
      </w:pPr>
    </w:p>
    <w:p w14:paraId="5A12F11D" w14:textId="77777777" w:rsidR="00B17F41" w:rsidRPr="00B17F41" w:rsidRDefault="00B17F41" w:rsidP="00B17F41">
      <w:pPr>
        <w:tabs>
          <w:tab w:val="left" w:pos="360"/>
        </w:tabs>
        <w:spacing w:line="268" w:lineRule="exact"/>
        <w:jc w:val="both"/>
        <w:rPr>
          <w:b/>
          <w:iCs/>
          <w:color w:val="000000" w:themeColor="text1"/>
          <w:spacing w:val="-2"/>
          <w:sz w:val="24"/>
          <w:szCs w:val="24"/>
        </w:rPr>
      </w:pPr>
      <w:r w:rsidRPr="00B17F41">
        <w:rPr>
          <w:b/>
          <w:iCs/>
          <w:color w:val="000000" w:themeColor="text1"/>
          <w:sz w:val="24"/>
          <w:szCs w:val="24"/>
        </w:rPr>
        <w:t>Metodat</w:t>
      </w:r>
      <w:r w:rsidRPr="00B17F41">
        <w:rPr>
          <w:b/>
          <w:iCs/>
          <w:color w:val="000000" w:themeColor="text1"/>
          <w:spacing w:val="-4"/>
          <w:sz w:val="24"/>
          <w:szCs w:val="24"/>
        </w:rPr>
        <w:t xml:space="preserve"> </w:t>
      </w:r>
      <w:r w:rsidRPr="00B17F41">
        <w:rPr>
          <w:b/>
          <w:iCs/>
          <w:color w:val="000000" w:themeColor="text1"/>
          <w:sz w:val="24"/>
          <w:szCs w:val="24"/>
        </w:rPr>
        <w:t>e</w:t>
      </w:r>
      <w:r w:rsidRPr="00B17F41">
        <w:rPr>
          <w:b/>
          <w:iCs/>
          <w:color w:val="000000" w:themeColor="text1"/>
          <w:spacing w:val="-3"/>
          <w:sz w:val="24"/>
          <w:szCs w:val="24"/>
        </w:rPr>
        <w:t xml:space="preserve"> </w:t>
      </w:r>
      <w:r w:rsidRPr="00B17F41">
        <w:rPr>
          <w:b/>
          <w:iCs/>
          <w:color w:val="000000" w:themeColor="text1"/>
          <w:sz w:val="24"/>
          <w:szCs w:val="24"/>
        </w:rPr>
        <w:t>përdorura</w:t>
      </w:r>
      <w:r w:rsidRPr="00B17F41">
        <w:rPr>
          <w:b/>
          <w:iCs/>
          <w:color w:val="000000" w:themeColor="text1"/>
          <w:spacing w:val="-1"/>
          <w:sz w:val="24"/>
          <w:szCs w:val="24"/>
        </w:rPr>
        <w:t xml:space="preserve"> </w:t>
      </w:r>
      <w:r w:rsidRPr="00B17F41">
        <w:rPr>
          <w:b/>
          <w:iCs/>
          <w:color w:val="000000" w:themeColor="text1"/>
          <w:sz w:val="24"/>
          <w:szCs w:val="24"/>
        </w:rPr>
        <w:t>për të</w:t>
      </w:r>
      <w:r w:rsidRPr="00B17F41">
        <w:rPr>
          <w:b/>
          <w:iCs/>
          <w:color w:val="000000" w:themeColor="text1"/>
          <w:spacing w:val="-3"/>
          <w:sz w:val="24"/>
          <w:szCs w:val="24"/>
        </w:rPr>
        <w:t xml:space="preserve"> </w:t>
      </w:r>
      <w:r w:rsidRPr="00B17F41">
        <w:rPr>
          <w:b/>
          <w:iCs/>
          <w:color w:val="000000" w:themeColor="text1"/>
          <w:sz w:val="24"/>
          <w:szCs w:val="24"/>
        </w:rPr>
        <w:t>arritur qëllimet</w:t>
      </w:r>
      <w:r w:rsidRPr="00B17F41">
        <w:rPr>
          <w:b/>
          <w:iCs/>
          <w:color w:val="000000" w:themeColor="text1"/>
          <w:spacing w:val="-3"/>
          <w:sz w:val="24"/>
          <w:szCs w:val="24"/>
        </w:rPr>
        <w:t xml:space="preserve"> </w:t>
      </w:r>
      <w:r w:rsidRPr="00B17F41">
        <w:rPr>
          <w:b/>
          <w:iCs/>
          <w:color w:val="000000" w:themeColor="text1"/>
          <w:sz w:val="24"/>
          <w:szCs w:val="24"/>
        </w:rPr>
        <w:t>e</w:t>
      </w:r>
      <w:r w:rsidRPr="00B17F41">
        <w:rPr>
          <w:b/>
          <w:iCs/>
          <w:color w:val="000000" w:themeColor="text1"/>
          <w:spacing w:val="-3"/>
          <w:sz w:val="24"/>
          <w:szCs w:val="24"/>
        </w:rPr>
        <w:t xml:space="preserve"> </w:t>
      </w:r>
      <w:r w:rsidRPr="00B17F41">
        <w:rPr>
          <w:b/>
          <w:iCs/>
          <w:color w:val="000000" w:themeColor="text1"/>
          <w:spacing w:val="-2"/>
          <w:sz w:val="24"/>
          <w:szCs w:val="24"/>
        </w:rPr>
        <w:t>projektit</w:t>
      </w:r>
    </w:p>
    <w:p w14:paraId="23B8C06D" w14:textId="77777777" w:rsidR="00B17F41" w:rsidRPr="00B17F41" w:rsidRDefault="00B17F41" w:rsidP="00B17F41">
      <w:pPr>
        <w:jc w:val="both"/>
        <w:rPr>
          <w:sz w:val="24"/>
          <w:szCs w:val="24"/>
        </w:rPr>
      </w:pPr>
      <w:r w:rsidRPr="00B17F41">
        <w:rPr>
          <w:sz w:val="24"/>
          <w:szCs w:val="24"/>
        </w:rPr>
        <w:t>Për realizimin me sukses të objektivave të projektit “Margaritarët e Fjalës”, do të përdoren këto metoda të kombinuara artistike, edukative dhe ndërgjegjësuese:</w:t>
      </w:r>
    </w:p>
    <w:p w14:paraId="01BAD5BE" w14:textId="77777777" w:rsidR="00B17F41" w:rsidRPr="00B17F41" w:rsidRDefault="00B17F41" w:rsidP="00B17F41">
      <w:pPr>
        <w:numPr>
          <w:ilvl w:val="0"/>
          <w:numId w:val="20"/>
        </w:numPr>
        <w:jc w:val="both"/>
        <w:rPr>
          <w:sz w:val="24"/>
          <w:szCs w:val="24"/>
        </w:rPr>
      </w:pPr>
      <w:r w:rsidRPr="00B17F41">
        <w:rPr>
          <w:b/>
          <w:bCs/>
          <w:sz w:val="24"/>
          <w:szCs w:val="24"/>
        </w:rPr>
        <w:t xml:space="preserve">Përfshirja aktive </w:t>
      </w:r>
      <w:r w:rsidRPr="00B17F41">
        <w:rPr>
          <w:bCs/>
          <w:sz w:val="24"/>
          <w:szCs w:val="24"/>
        </w:rPr>
        <w:t>e</w:t>
      </w:r>
      <w:r w:rsidRPr="00B17F41">
        <w:rPr>
          <w:b/>
          <w:bCs/>
          <w:sz w:val="24"/>
          <w:szCs w:val="24"/>
        </w:rPr>
        <w:t xml:space="preserve"> </w:t>
      </w:r>
      <w:r w:rsidRPr="00B17F41">
        <w:rPr>
          <w:sz w:val="24"/>
          <w:szCs w:val="24"/>
        </w:rPr>
        <w:t>artistëve të afirmuar, në mënyrë që të realizohet eventi me një cilësi të lartë artistike</w:t>
      </w:r>
    </w:p>
    <w:p w14:paraId="77A679B7" w14:textId="77777777" w:rsidR="00B17F41" w:rsidRPr="00B17F41" w:rsidRDefault="00B17F41" w:rsidP="00B17F41">
      <w:pPr>
        <w:numPr>
          <w:ilvl w:val="0"/>
          <w:numId w:val="20"/>
        </w:numPr>
        <w:jc w:val="both"/>
        <w:rPr>
          <w:sz w:val="24"/>
          <w:szCs w:val="24"/>
        </w:rPr>
      </w:pPr>
      <w:r w:rsidRPr="00B17F41">
        <w:rPr>
          <w:b/>
          <w:bCs/>
          <w:sz w:val="24"/>
          <w:szCs w:val="24"/>
        </w:rPr>
        <w:t>Zhvillimi i seancave përgatitore dhe provave të përbashkëta</w:t>
      </w:r>
      <w:r w:rsidRPr="00B17F41">
        <w:rPr>
          <w:sz w:val="24"/>
          <w:szCs w:val="24"/>
        </w:rPr>
        <w:t>, të cilat shërbejnë si hapësira për shkëmbim përvojash, mentorim artistik dhe ndërtim marrëdhëniesh ndërmjet pjesëmarrësve të ndryshëm.</w:t>
      </w:r>
    </w:p>
    <w:p w14:paraId="48985B51" w14:textId="77777777" w:rsidR="00B17F41" w:rsidRPr="00B17F41" w:rsidRDefault="00B17F41" w:rsidP="00B17F41">
      <w:pPr>
        <w:numPr>
          <w:ilvl w:val="0"/>
          <w:numId w:val="20"/>
        </w:numPr>
        <w:jc w:val="both"/>
        <w:rPr>
          <w:sz w:val="24"/>
          <w:szCs w:val="24"/>
        </w:rPr>
      </w:pPr>
      <w:r w:rsidRPr="00B17F41">
        <w:rPr>
          <w:b/>
          <w:bCs/>
          <w:sz w:val="24"/>
          <w:szCs w:val="24"/>
        </w:rPr>
        <w:t>Zgjedhja e repertorit muzikor dhe letrar dhe shqiptar</w:t>
      </w:r>
      <w:r w:rsidRPr="00B17F41">
        <w:rPr>
          <w:sz w:val="24"/>
          <w:szCs w:val="24"/>
        </w:rPr>
        <w:t>, duke garantuar cilësi artistike dhe letrare.</w:t>
      </w:r>
    </w:p>
    <w:p w14:paraId="17F40A52" w14:textId="77777777" w:rsidR="00B17F41" w:rsidRPr="00B17F41" w:rsidRDefault="00B17F41" w:rsidP="00B17F41">
      <w:pPr>
        <w:numPr>
          <w:ilvl w:val="0"/>
          <w:numId w:val="20"/>
        </w:numPr>
        <w:jc w:val="both"/>
        <w:rPr>
          <w:sz w:val="24"/>
          <w:szCs w:val="24"/>
        </w:rPr>
      </w:pPr>
      <w:r w:rsidRPr="00B17F41">
        <w:rPr>
          <w:b/>
          <w:bCs/>
          <w:sz w:val="24"/>
          <w:szCs w:val="24"/>
        </w:rPr>
        <w:lastRenderedPageBreak/>
        <w:t>Organizimi i një eventi letraro-artistik publik në qytetin e Elbasanit</w:t>
      </w:r>
      <w:r w:rsidRPr="00B17F41">
        <w:rPr>
          <w:sz w:val="24"/>
          <w:szCs w:val="24"/>
        </w:rPr>
        <w:t>, si kulmi i projektit, me pjesëmarrjen e të gjithë aktorëve të përfshirë dhe me synim ndërgjegjësimin e komunitetit rajonal për vlerat e traditës tonë kombëtare.</w:t>
      </w:r>
    </w:p>
    <w:p w14:paraId="083CA1BE" w14:textId="77777777" w:rsidR="00B17F41" w:rsidRPr="00B17F41" w:rsidRDefault="00B17F41" w:rsidP="00B17F41">
      <w:pPr>
        <w:numPr>
          <w:ilvl w:val="0"/>
          <w:numId w:val="20"/>
        </w:numPr>
        <w:jc w:val="both"/>
        <w:rPr>
          <w:sz w:val="24"/>
          <w:szCs w:val="24"/>
        </w:rPr>
      </w:pPr>
      <w:r w:rsidRPr="00B17F41">
        <w:rPr>
          <w:b/>
          <w:bCs/>
          <w:sz w:val="24"/>
          <w:szCs w:val="24"/>
        </w:rPr>
        <w:t>Përdorimi i mediave sociale dhe kanaleve të komunikimit publik</w:t>
      </w:r>
      <w:r w:rsidRPr="00B17F41">
        <w:rPr>
          <w:sz w:val="24"/>
          <w:szCs w:val="24"/>
        </w:rPr>
        <w:t xml:space="preserve"> për të promovuar aktivitetet. </w:t>
      </w:r>
    </w:p>
    <w:p w14:paraId="1915A11C" w14:textId="77777777" w:rsidR="00B17F41" w:rsidRPr="00B17F41" w:rsidRDefault="00B17F41" w:rsidP="00B17F41">
      <w:pPr>
        <w:numPr>
          <w:ilvl w:val="0"/>
          <w:numId w:val="20"/>
        </w:numPr>
        <w:jc w:val="both"/>
        <w:rPr>
          <w:sz w:val="24"/>
          <w:szCs w:val="24"/>
        </w:rPr>
      </w:pPr>
      <w:r w:rsidRPr="00B17F41">
        <w:rPr>
          <w:b/>
          <w:bCs/>
          <w:sz w:val="24"/>
          <w:szCs w:val="24"/>
        </w:rPr>
        <w:t>Dokumentimi vizual dhe promovimi përmes materialeve multimediale</w:t>
      </w:r>
      <w:r w:rsidRPr="00B17F41">
        <w:rPr>
          <w:sz w:val="24"/>
          <w:szCs w:val="24"/>
        </w:rPr>
        <w:t xml:space="preserve"> (foto, video, intervista), të cilat do të shërbejnë për ruajtjen e memories së projektit dhe përsëritjen apo zgjerimin e tij në të ardhmen.</w:t>
      </w:r>
    </w:p>
    <w:p w14:paraId="6DD273A7" w14:textId="77777777" w:rsidR="00B17F41" w:rsidRPr="00B17F41" w:rsidRDefault="00B17F41" w:rsidP="00B17F41">
      <w:pPr>
        <w:numPr>
          <w:ilvl w:val="0"/>
          <w:numId w:val="20"/>
        </w:numPr>
        <w:jc w:val="both"/>
        <w:rPr>
          <w:sz w:val="24"/>
          <w:szCs w:val="24"/>
        </w:rPr>
      </w:pPr>
      <w:r w:rsidRPr="00B17F41">
        <w:rPr>
          <w:b/>
          <w:bCs/>
          <w:sz w:val="24"/>
          <w:szCs w:val="24"/>
        </w:rPr>
        <w:t>Bashkëpunimi me institucione lokale, shkolla</w:t>
      </w:r>
      <w:r w:rsidRPr="00B17F41">
        <w:rPr>
          <w:sz w:val="24"/>
          <w:szCs w:val="24"/>
        </w:rPr>
        <w:t>, për të garantuar një qasje me sa më shumë aktorë në kulturë, art dhe që nxisin të rinjtë drejt ruajtjes së traditës kombëtare.</w:t>
      </w:r>
    </w:p>
    <w:p w14:paraId="3DABCE9F" w14:textId="77777777" w:rsidR="00B17F41" w:rsidRPr="00B17F41" w:rsidRDefault="00B17F41" w:rsidP="00B17F41">
      <w:pPr>
        <w:pStyle w:val="ListParagraph"/>
        <w:widowControl w:val="0"/>
        <w:numPr>
          <w:ilvl w:val="0"/>
          <w:numId w:val="9"/>
        </w:numPr>
        <w:autoSpaceDE w:val="0"/>
        <w:autoSpaceDN w:val="0"/>
        <w:spacing w:line="265" w:lineRule="exact"/>
        <w:jc w:val="both"/>
        <w:rPr>
          <w:b/>
          <w:bCs/>
          <w:iCs/>
          <w:spacing w:val="-2"/>
          <w:sz w:val="24"/>
          <w:szCs w:val="24"/>
        </w:rPr>
      </w:pPr>
      <w:r w:rsidRPr="00B17F41">
        <w:rPr>
          <w:b/>
          <w:bCs/>
          <w:iCs/>
          <w:sz w:val="24"/>
          <w:szCs w:val="24"/>
        </w:rPr>
        <w:t>QËNDRUESHMËRIA</w:t>
      </w:r>
      <w:r w:rsidRPr="00B17F41">
        <w:rPr>
          <w:b/>
          <w:bCs/>
          <w:iCs/>
          <w:spacing w:val="-3"/>
          <w:sz w:val="24"/>
          <w:szCs w:val="24"/>
        </w:rPr>
        <w:t xml:space="preserve"> </w:t>
      </w:r>
      <w:r w:rsidRPr="00B17F41">
        <w:rPr>
          <w:b/>
          <w:bCs/>
          <w:iCs/>
          <w:sz w:val="24"/>
          <w:szCs w:val="24"/>
        </w:rPr>
        <w:t>E</w:t>
      </w:r>
      <w:r w:rsidRPr="00B17F41">
        <w:rPr>
          <w:b/>
          <w:bCs/>
          <w:iCs/>
          <w:spacing w:val="-3"/>
          <w:sz w:val="24"/>
          <w:szCs w:val="24"/>
        </w:rPr>
        <w:t xml:space="preserve"> </w:t>
      </w:r>
      <w:r w:rsidRPr="00B17F41">
        <w:rPr>
          <w:b/>
          <w:bCs/>
          <w:iCs/>
          <w:spacing w:val="-2"/>
          <w:sz w:val="24"/>
          <w:szCs w:val="24"/>
        </w:rPr>
        <w:t>PROJEKTIT</w:t>
      </w:r>
    </w:p>
    <w:p w14:paraId="03227478" w14:textId="77777777" w:rsidR="00B17F41" w:rsidRPr="00B17F41" w:rsidRDefault="00B17F41" w:rsidP="00B17F41">
      <w:pPr>
        <w:jc w:val="both"/>
        <w:rPr>
          <w:sz w:val="24"/>
          <w:szCs w:val="24"/>
        </w:rPr>
      </w:pPr>
      <w:r w:rsidRPr="00B17F41">
        <w:rPr>
          <w:sz w:val="24"/>
          <w:szCs w:val="24"/>
        </w:rPr>
        <w:t>Qëndrueshmëria e projektit mbështetet në aftësinë e tij për të krijuar një model të përsëritshëm dhe të zgjerueshëm në qytete të tjera të Shqipërisë dhe në diasporë. Projektit i jepet jetë përtej ngjarjes së vetme të eventit:</w:t>
      </w:r>
    </w:p>
    <w:p w14:paraId="5BDAD6BD" w14:textId="77777777" w:rsidR="00B17F41" w:rsidRPr="00B17F41" w:rsidRDefault="00B17F41" w:rsidP="00B17F41">
      <w:pPr>
        <w:numPr>
          <w:ilvl w:val="0"/>
          <w:numId w:val="7"/>
        </w:numPr>
        <w:jc w:val="both"/>
        <w:rPr>
          <w:sz w:val="24"/>
          <w:szCs w:val="24"/>
        </w:rPr>
      </w:pPr>
      <w:r w:rsidRPr="00B17F41">
        <w:rPr>
          <w:sz w:val="24"/>
          <w:szCs w:val="24"/>
        </w:rPr>
        <w:t>Ndikimit afatgjatë në ndërgjegjësimin shoqëror.</w:t>
      </w:r>
    </w:p>
    <w:p w14:paraId="756D04E0" w14:textId="77777777" w:rsidR="00B17F41" w:rsidRPr="00B17F41" w:rsidRDefault="00B17F41" w:rsidP="00B17F41">
      <w:pPr>
        <w:numPr>
          <w:ilvl w:val="0"/>
          <w:numId w:val="7"/>
        </w:numPr>
        <w:jc w:val="both"/>
        <w:rPr>
          <w:sz w:val="24"/>
          <w:szCs w:val="24"/>
        </w:rPr>
      </w:pPr>
      <w:r w:rsidRPr="00B17F41">
        <w:rPr>
          <w:sz w:val="24"/>
          <w:szCs w:val="24"/>
        </w:rPr>
        <w:t>Promovimit në media dhe rrjete sociale, duke siguruar vijimësi.</w:t>
      </w:r>
    </w:p>
    <w:p w14:paraId="7260EBA6" w14:textId="77777777" w:rsidR="00B17F41" w:rsidRPr="00B17F41" w:rsidRDefault="00B17F41" w:rsidP="00B17F41">
      <w:pPr>
        <w:numPr>
          <w:ilvl w:val="0"/>
          <w:numId w:val="7"/>
        </w:numPr>
        <w:jc w:val="both"/>
        <w:rPr>
          <w:sz w:val="24"/>
          <w:szCs w:val="24"/>
        </w:rPr>
      </w:pPr>
      <w:r w:rsidRPr="00B17F41">
        <w:rPr>
          <w:sz w:val="24"/>
          <w:szCs w:val="24"/>
        </w:rPr>
        <w:t>Krijimit të një baze të re bashkëpunimi ndërmjet artistëve dhe institucioneve që mbështesin vlerat më të mira të traditës tonë kombëtare.</w:t>
      </w:r>
    </w:p>
    <w:p w14:paraId="0B3D3D43" w14:textId="77777777" w:rsidR="00B17F41" w:rsidRPr="00B17F41" w:rsidRDefault="00B17F41" w:rsidP="00B17F41">
      <w:pPr>
        <w:numPr>
          <w:ilvl w:val="0"/>
          <w:numId w:val="7"/>
        </w:numPr>
        <w:jc w:val="both"/>
        <w:rPr>
          <w:sz w:val="24"/>
          <w:szCs w:val="24"/>
        </w:rPr>
      </w:pPr>
      <w:r w:rsidRPr="00B17F41">
        <w:rPr>
          <w:sz w:val="24"/>
          <w:szCs w:val="24"/>
        </w:rPr>
        <w:t>Potencialit për të kthyer këtë event në një traditë të përvitshme, duke i dhënë karakter të qëndrueshëm dhe të institucionalizuar, si dhe duke promovuar personalitete të ndryshme të letrave shqipe.</w:t>
      </w:r>
    </w:p>
    <w:p w14:paraId="4763F3DA" w14:textId="77777777" w:rsidR="00B17F41" w:rsidRPr="00B17F41" w:rsidRDefault="00B17F41" w:rsidP="00B17F41">
      <w:pPr>
        <w:pStyle w:val="ListParagraph"/>
        <w:widowControl w:val="0"/>
        <w:numPr>
          <w:ilvl w:val="0"/>
          <w:numId w:val="9"/>
        </w:numPr>
        <w:autoSpaceDE w:val="0"/>
        <w:autoSpaceDN w:val="0"/>
        <w:spacing w:line="267" w:lineRule="exact"/>
        <w:jc w:val="both"/>
        <w:rPr>
          <w:b/>
          <w:bCs/>
          <w:iCs/>
          <w:sz w:val="24"/>
          <w:szCs w:val="24"/>
        </w:rPr>
      </w:pPr>
      <w:r w:rsidRPr="00B17F41">
        <w:rPr>
          <w:b/>
          <w:bCs/>
          <w:iCs/>
          <w:sz w:val="24"/>
          <w:szCs w:val="24"/>
        </w:rPr>
        <w:t>REZULTATET E</w:t>
      </w:r>
      <w:r w:rsidRPr="00B17F41">
        <w:rPr>
          <w:b/>
          <w:bCs/>
          <w:iCs/>
          <w:spacing w:val="-2"/>
          <w:sz w:val="24"/>
          <w:szCs w:val="24"/>
        </w:rPr>
        <w:t xml:space="preserve"> PRITSHME</w:t>
      </w:r>
    </w:p>
    <w:p w14:paraId="608EDB18" w14:textId="77777777" w:rsidR="00B17F41" w:rsidRPr="00B17F41" w:rsidRDefault="00B17F41" w:rsidP="00B17F41">
      <w:pPr>
        <w:pStyle w:val="NormalWeb"/>
        <w:numPr>
          <w:ilvl w:val="0"/>
          <w:numId w:val="7"/>
        </w:numPr>
        <w:spacing w:before="0" w:beforeAutospacing="0" w:after="0" w:afterAutospacing="0"/>
        <w:jc w:val="both"/>
      </w:pPr>
      <w:r w:rsidRPr="00B17F41">
        <w:t>Realizimi me sukses i një eventi letraro-artistik në Elbasan me pjesëmarrje të artistëve, shkrimtarëve, poetëve, personaliteteve të letrave shqipe etj.</w:t>
      </w:r>
    </w:p>
    <w:p w14:paraId="63780CF2" w14:textId="77777777" w:rsidR="00B17F41" w:rsidRPr="00B17F41" w:rsidRDefault="00B17F41" w:rsidP="00B17F41">
      <w:pPr>
        <w:pStyle w:val="NormalWeb"/>
        <w:numPr>
          <w:ilvl w:val="0"/>
          <w:numId w:val="7"/>
        </w:numPr>
        <w:spacing w:before="0" w:beforeAutospacing="0" w:after="0" w:afterAutospacing="0"/>
        <w:jc w:val="both"/>
      </w:pPr>
      <w:r w:rsidRPr="00B17F41">
        <w:t>Përfshirja aktive e të rinjve në procesin artistik si interpretues dhe bashkëkrijues.</w:t>
      </w:r>
    </w:p>
    <w:p w14:paraId="0F9588F8" w14:textId="77777777" w:rsidR="00B17F41" w:rsidRPr="00B17F41" w:rsidRDefault="00B17F41" w:rsidP="00B17F41">
      <w:pPr>
        <w:pStyle w:val="NormalWeb"/>
        <w:numPr>
          <w:ilvl w:val="0"/>
          <w:numId w:val="7"/>
        </w:numPr>
        <w:spacing w:before="0" w:beforeAutospacing="0" w:after="0" w:afterAutospacing="0"/>
        <w:jc w:val="both"/>
      </w:pPr>
      <w:r w:rsidRPr="00B17F41">
        <w:t xml:space="preserve">Ndërgjegjësimi i publikut përmes një ngjarjeje kulturore të nivelit të lartë me mesazhe.  </w:t>
      </w:r>
    </w:p>
    <w:p w14:paraId="76B43887" w14:textId="77777777" w:rsidR="00B17F41" w:rsidRPr="00B17F41" w:rsidRDefault="00B17F41" w:rsidP="00B17F41">
      <w:pPr>
        <w:pStyle w:val="NormalWeb"/>
        <w:numPr>
          <w:ilvl w:val="0"/>
          <w:numId w:val="7"/>
        </w:numPr>
        <w:spacing w:before="0" w:beforeAutospacing="0" w:after="0" w:afterAutospacing="0"/>
        <w:jc w:val="both"/>
      </w:pPr>
      <w:r w:rsidRPr="00B17F41">
        <w:t>Promovimi i shembujve të suksesshëm përmes artit, poezisë etj.</w:t>
      </w:r>
    </w:p>
    <w:p w14:paraId="7AE99A36" w14:textId="77777777" w:rsidR="00B17F41" w:rsidRPr="00B17F41" w:rsidRDefault="00B17F41" w:rsidP="00B17F41">
      <w:pPr>
        <w:pStyle w:val="NormalWeb"/>
        <w:numPr>
          <w:ilvl w:val="0"/>
          <w:numId w:val="7"/>
        </w:numPr>
        <w:spacing w:before="0" w:beforeAutospacing="0" w:after="0" w:afterAutospacing="0"/>
        <w:jc w:val="both"/>
      </w:pPr>
      <w:r w:rsidRPr="00B17F41">
        <w:t>Krijimi i një arkive multimediale (foto/video) që dokumenton procesin dhe nxit përsëritjen e projektit në të ardhmen.</w:t>
      </w:r>
    </w:p>
    <w:p w14:paraId="6F84243E" w14:textId="17C43B96" w:rsidR="00B17F41" w:rsidRPr="00566724" w:rsidRDefault="00B17F41" w:rsidP="00B17F41">
      <w:pPr>
        <w:pStyle w:val="ListParagraph"/>
        <w:widowControl w:val="0"/>
        <w:numPr>
          <w:ilvl w:val="0"/>
          <w:numId w:val="9"/>
        </w:numPr>
        <w:autoSpaceDE w:val="0"/>
        <w:autoSpaceDN w:val="0"/>
        <w:spacing w:line="267" w:lineRule="exact"/>
        <w:jc w:val="both"/>
        <w:rPr>
          <w:b/>
          <w:bCs/>
          <w:iCs/>
          <w:sz w:val="24"/>
          <w:szCs w:val="24"/>
        </w:rPr>
      </w:pPr>
      <w:r w:rsidRPr="00B17F41">
        <w:rPr>
          <w:b/>
          <w:bCs/>
          <w:iCs/>
          <w:sz w:val="24"/>
          <w:szCs w:val="24"/>
        </w:rPr>
        <w:t>AKTIVITETET</w:t>
      </w:r>
    </w:p>
    <w:p w14:paraId="3B6F56A2" w14:textId="77777777" w:rsidR="00B17F41" w:rsidRPr="00B17F41" w:rsidRDefault="00B17F41" w:rsidP="00B17F41">
      <w:pPr>
        <w:jc w:val="both"/>
        <w:rPr>
          <w:b/>
          <w:sz w:val="24"/>
          <w:szCs w:val="24"/>
          <w:lang w:val="it-IT"/>
        </w:rPr>
      </w:pPr>
      <w:r w:rsidRPr="00B17F41">
        <w:rPr>
          <w:b/>
          <w:sz w:val="24"/>
          <w:szCs w:val="24"/>
        </w:rPr>
        <w:t>Aktiviteti 1</w:t>
      </w:r>
      <w:r w:rsidRPr="00B17F41">
        <w:rPr>
          <w:sz w:val="24"/>
          <w:szCs w:val="24"/>
        </w:rPr>
        <w:t xml:space="preserve">. </w:t>
      </w:r>
      <w:r w:rsidRPr="00B17F41">
        <w:rPr>
          <w:b/>
          <w:sz w:val="24"/>
          <w:szCs w:val="24"/>
          <w:lang w:val="it-IT"/>
        </w:rPr>
        <w:t>Përcaktimi i repertorit artistik dhe letrar.</w:t>
      </w:r>
    </w:p>
    <w:p w14:paraId="395B6549" w14:textId="77777777" w:rsidR="00B17F41" w:rsidRPr="00B17F41" w:rsidRDefault="00B17F41" w:rsidP="00B17F41">
      <w:pPr>
        <w:jc w:val="both"/>
        <w:rPr>
          <w:b/>
          <w:sz w:val="24"/>
          <w:szCs w:val="24"/>
          <w:lang w:val="it-IT"/>
        </w:rPr>
      </w:pPr>
      <w:r w:rsidRPr="00B17F41">
        <w:rPr>
          <w:b/>
          <w:sz w:val="24"/>
          <w:szCs w:val="24"/>
        </w:rPr>
        <w:t>Aktiviteti 2.</w:t>
      </w:r>
      <w:r w:rsidRPr="00B17F41">
        <w:rPr>
          <w:b/>
          <w:sz w:val="24"/>
          <w:szCs w:val="24"/>
          <w:lang w:val="it-IT"/>
        </w:rPr>
        <w:t xml:space="preserve"> Përcaktimi i interpretëve. </w:t>
      </w:r>
    </w:p>
    <w:p w14:paraId="02497299" w14:textId="77777777" w:rsidR="00B17F41" w:rsidRPr="00B17F41" w:rsidRDefault="00B17F41" w:rsidP="00B17F41">
      <w:pPr>
        <w:jc w:val="both"/>
        <w:rPr>
          <w:b/>
          <w:sz w:val="24"/>
          <w:szCs w:val="24"/>
          <w:lang w:val="it-IT"/>
        </w:rPr>
      </w:pPr>
      <w:r w:rsidRPr="00B17F41">
        <w:rPr>
          <w:b/>
          <w:sz w:val="24"/>
          <w:szCs w:val="24"/>
        </w:rPr>
        <w:t>Aktiviteti 3</w:t>
      </w:r>
      <w:r w:rsidRPr="00B17F41">
        <w:rPr>
          <w:sz w:val="24"/>
          <w:szCs w:val="24"/>
        </w:rPr>
        <w:t>.</w:t>
      </w:r>
      <w:r w:rsidRPr="00B17F41">
        <w:rPr>
          <w:b/>
          <w:sz w:val="24"/>
          <w:szCs w:val="24"/>
          <w:lang w:val="it-IT"/>
        </w:rPr>
        <w:t xml:space="preserve"> Realizimi i dokumentarit për aktivitetet e personaliteteve të letrave shqipe</w:t>
      </w:r>
    </w:p>
    <w:p w14:paraId="56BDF939" w14:textId="77777777" w:rsidR="00B17F41" w:rsidRPr="00B17F41" w:rsidRDefault="00B17F41" w:rsidP="00B17F41">
      <w:pPr>
        <w:jc w:val="both"/>
        <w:rPr>
          <w:b/>
          <w:sz w:val="24"/>
          <w:szCs w:val="24"/>
          <w:lang w:val="it-IT"/>
        </w:rPr>
      </w:pPr>
      <w:r w:rsidRPr="00B17F41">
        <w:rPr>
          <w:b/>
          <w:sz w:val="24"/>
          <w:szCs w:val="24"/>
        </w:rPr>
        <w:t>Aktiviteti 4</w:t>
      </w:r>
      <w:r w:rsidRPr="00B17F41">
        <w:rPr>
          <w:sz w:val="24"/>
          <w:szCs w:val="24"/>
        </w:rPr>
        <w:t xml:space="preserve">. </w:t>
      </w:r>
      <w:r w:rsidRPr="00B17F41">
        <w:rPr>
          <w:b/>
          <w:sz w:val="24"/>
          <w:szCs w:val="24"/>
          <w:lang w:val="it-IT"/>
        </w:rPr>
        <w:t>Zhvillimi i provave për realizimin e programit.</w:t>
      </w:r>
    </w:p>
    <w:p w14:paraId="510EEEE7" w14:textId="77777777" w:rsidR="00B17F41" w:rsidRPr="00B17F41" w:rsidRDefault="00B17F41" w:rsidP="00B17F41">
      <w:pPr>
        <w:pStyle w:val="Footer"/>
        <w:jc w:val="both"/>
        <w:rPr>
          <w:b/>
          <w:sz w:val="24"/>
          <w:szCs w:val="24"/>
        </w:rPr>
      </w:pPr>
      <w:r w:rsidRPr="00B17F41">
        <w:rPr>
          <w:b/>
          <w:sz w:val="24"/>
          <w:szCs w:val="24"/>
        </w:rPr>
        <w:t>Aktiviteti 5. Promovimi i projektit</w:t>
      </w:r>
    </w:p>
    <w:p w14:paraId="446412EF" w14:textId="3CD88CCF" w:rsidR="00B17F41" w:rsidRPr="00B17F41" w:rsidRDefault="00B17F41" w:rsidP="00B17F41">
      <w:pPr>
        <w:pStyle w:val="BodyText"/>
        <w:spacing w:line="230" w:lineRule="auto"/>
        <w:ind w:right="358"/>
        <w:jc w:val="both"/>
        <w:rPr>
          <w:sz w:val="24"/>
          <w:szCs w:val="24"/>
        </w:rPr>
      </w:pPr>
      <w:r w:rsidRPr="00B17F41">
        <w:rPr>
          <w:sz w:val="24"/>
          <w:szCs w:val="24"/>
        </w:rPr>
        <w:t xml:space="preserve">Përgatitja e materialeve promovuese të koncertit për të thithur një audiencë sa më të shumtë si: spote televizive që do të transmetohen për një jave në një media lokale dhe në platformat elektronike. Përgatitja e banerit për lançimin e eventit. Shpërndarja e rreth 300 ftesave dixhitale për publikun. </w:t>
      </w:r>
    </w:p>
    <w:p w14:paraId="4E37218E" w14:textId="77777777" w:rsidR="00B17F41" w:rsidRPr="00B17F41" w:rsidRDefault="00B17F41" w:rsidP="00B17F41">
      <w:pPr>
        <w:jc w:val="both"/>
        <w:rPr>
          <w:b/>
          <w:sz w:val="24"/>
          <w:szCs w:val="24"/>
        </w:rPr>
      </w:pPr>
      <w:r w:rsidRPr="00B17F41">
        <w:rPr>
          <w:b/>
          <w:sz w:val="24"/>
          <w:szCs w:val="24"/>
        </w:rPr>
        <w:t>Aktiviteti 6</w:t>
      </w:r>
      <w:r w:rsidRPr="00B17F41">
        <w:rPr>
          <w:sz w:val="24"/>
          <w:szCs w:val="24"/>
        </w:rPr>
        <w:t>.</w:t>
      </w:r>
      <w:r w:rsidRPr="00B17F41">
        <w:rPr>
          <w:b/>
          <w:sz w:val="24"/>
          <w:szCs w:val="24"/>
        </w:rPr>
        <w:t xml:space="preserve"> Produksioni Artistik.</w:t>
      </w:r>
    </w:p>
    <w:p w14:paraId="45C0EE3B" w14:textId="5A9EC1DB" w:rsidR="00B17F41" w:rsidRPr="00B17F41" w:rsidRDefault="00B17F41" w:rsidP="00B17F41">
      <w:pPr>
        <w:pStyle w:val="BodyText"/>
        <w:spacing w:line="230" w:lineRule="auto"/>
        <w:ind w:right="358"/>
        <w:jc w:val="both"/>
        <w:rPr>
          <w:sz w:val="24"/>
          <w:szCs w:val="24"/>
        </w:rPr>
      </w:pPr>
      <w:r w:rsidRPr="00B17F41">
        <w:rPr>
          <w:sz w:val="24"/>
          <w:szCs w:val="24"/>
        </w:rPr>
        <w:t>Ky produksion do të jetë gati 1 ditë para eventit ku do të bëhen edhe prova gjenerale me të gjithë komponentët skenikë artistikë si: audio, ndriçim skenik, skenografi, projeksion dixhital, solistë e instrumentistë.</w:t>
      </w:r>
    </w:p>
    <w:p w14:paraId="15802F38" w14:textId="77777777" w:rsidR="00B17F41" w:rsidRPr="00B17F41" w:rsidRDefault="00B17F41" w:rsidP="00B17F41">
      <w:pPr>
        <w:pStyle w:val="BodyText"/>
        <w:spacing w:line="230" w:lineRule="auto"/>
        <w:ind w:right="358"/>
        <w:jc w:val="both"/>
        <w:rPr>
          <w:b/>
          <w:bCs/>
          <w:sz w:val="24"/>
          <w:szCs w:val="24"/>
        </w:rPr>
      </w:pPr>
      <w:r w:rsidRPr="00B17F41">
        <w:rPr>
          <w:b/>
          <w:sz w:val="24"/>
          <w:szCs w:val="24"/>
        </w:rPr>
        <w:t>Aktiviteti 7</w:t>
      </w:r>
      <w:r w:rsidRPr="00B17F41">
        <w:rPr>
          <w:sz w:val="24"/>
          <w:szCs w:val="24"/>
        </w:rPr>
        <w:t xml:space="preserve">. </w:t>
      </w:r>
      <w:r w:rsidRPr="00B17F41">
        <w:rPr>
          <w:b/>
          <w:bCs/>
          <w:sz w:val="24"/>
          <w:szCs w:val="24"/>
        </w:rPr>
        <w:t>Realizimi i eventit përmbyllës.</w:t>
      </w:r>
    </w:p>
    <w:p w14:paraId="71A02C64" w14:textId="77777777" w:rsidR="00B17F41" w:rsidRPr="00B17F41" w:rsidRDefault="00B17F41" w:rsidP="00B17F41">
      <w:pPr>
        <w:pStyle w:val="BodyText"/>
        <w:spacing w:line="230" w:lineRule="auto"/>
        <w:ind w:right="358"/>
        <w:jc w:val="both"/>
        <w:rPr>
          <w:sz w:val="24"/>
          <w:szCs w:val="24"/>
        </w:rPr>
      </w:pPr>
      <w:r w:rsidRPr="00B17F41">
        <w:rPr>
          <w:sz w:val="24"/>
          <w:szCs w:val="24"/>
        </w:rPr>
        <w:t>Në këtë aktivitet përveç shfaqjes së dokumentarit do të këtë pjesëmarrës të këngëtarëve me në zë dhe aktorëve të shquar për interpretimet e poezive dhe moderimin e eventit.</w:t>
      </w:r>
    </w:p>
    <w:p w14:paraId="28D3E93F" w14:textId="77777777" w:rsidR="00B17F41" w:rsidRPr="00B17F41" w:rsidRDefault="00B17F41" w:rsidP="00B17F41">
      <w:pPr>
        <w:spacing w:line="267" w:lineRule="exact"/>
        <w:jc w:val="both"/>
        <w:rPr>
          <w:b/>
          <w:bCs/>
          <w:iCs/>
          <w:sz w:val="24"/>
          <w:szCs w:val="24"/>
        </w:rPr>
      </w:pPr>
    </w:p>
    <w:p w14:paraId="64A7E589" w14:textId="77777777" w:rsidR="00B17F41" w:rsidRPr="00B17F41" w:rsidRDefault="00B17F41" w:rsidP="00B17F41">
      <w:pPr>
        <w:spacing w:line="267" w:lineRule="exact"/>
        <w:jc w:val="both"/>
        <w:rPr>
          <w:b/>
          <w:bCs/>
          <w:iCs/>
          <w:spacing w:val="-2"/>
          <w:sz w:val="24"/>
          <w:szCs w:val="24"/>
        </w:rPr>
      </w:pPr>
      <w:r w:rsidRPr="00B17F41">
        <w:rPr>
          <w:b/>
          <w:bCs/>
          <w:iCs/>
          <w:sz w:val="24"/>
          <w:szCs w:val="24"/>
        </w:rPr>
        <w:lastRenderedPageBreak/>
        <w:t>10.</w:t>
      </w:r>
      <w:r w:rsidRPr="00B17F41">
        <w:rPr>
          <w:b/>
          <w:bCs/>
          <w:iCs/>
          <w:spacing w:val="-1"/>
          <w:sz w:val="24"/>
          <w:szCs w:val="24"/>
        </w:rPr>
        <w:t xml:space="preserve"> </w:t>
      </w:r>
      <w:r w:rsidRPr="00B17F41">
        <w:rPr>
          <w:b/>
          <w:bCs/>
          <w:iCs/>
          <w:sz w:val="24"/>
          <w:szCs w:val="24"/>
        </w:rPr>
        <w:t>RREZIQET</w:t>
      </w:r>
      <w:r w:rsidRPr="00B17F41">
        <w:rPr>
          <w:b/>
          <w:bCs/>
          <w:iCs/>
          <w:spacing w:val="1"/>
          <w:sz w:val="24"/>
          <w:szCs w:val="24"/>
        </w:rPr>
        <w:t xml:space="preserve"> </w:t>
      </w:r>
      <w:r w:rsidRPr="00B17F41">
        <w:rPr>
          <w:b/>
          <w:bCs/>
          <w:iCs/>
          <w:sz w:val="24"/>
          <w:szCs w:val="24"/>
        </w:rPr>
        <w:t>E</w:t>
      </w:r>
      <w:r w:rsidRPr="00B17F41">
        <w:rPr>
          <w:b/>
          <w:bCs/>
          <w:iCs/>
          <w:spacing w:val="-2"/>
          <w:sz w:val="24"/>
          <w:szCs w:val="24"/>
        </w:rPr>
        <w:t xml:space="preserve"> </w:t>
      </w:r>
      <w:r w:rsidRPr="00B17F41">
        <w:rPr>
          <w:b/>
          <w:bCs/>
          <w:iCs/>
          <w:sz w:val="24"/>
          <w:szCs w:val="24"/>
        </w:rPr>
        <w:t>MUNDËSHME</w:t>
      </w:r>
      <w:r w:rsidRPr="00B17F41">
        <w:rPr>
          <w:b/>
          <w:bCs/>
          <w:iCs/>
          <w:spacing w:val="-2"/>
          <w:sz w:val="24"/>
          <w:szCs w:val="24"/>
        </w:rPr>
        <w:t xml:space="preserve"> </w:t>
      </w:r>
      <w:r w:rsidRPr="00B17F41">
        <w:rPr>
          <w:b/>
          <w:bCs/>
          <w:iCs/>
          <w:sz w:val="24"/>
          <w:szCs w:val="24"/>
        </w:rPr>
        <w:t>DHE</w:t>
      </w:r>
      <w:r w:rsidRPr="00B17F41">
        <w:rPr>
          <w:b/>
          <w:bCs/>
          <w:iCs/>
          <w:spacing w:val="-2"/>
          <w:sz w:val="24"/>
          <w:szCs w:val="24"/>
        </w:rPr>
        <w:t xml:space="preserve"> MENAXHIMI</w:t>
      </w:r>
    </w:p>
    <w:p w14:paraId="181D95D5" w14:textId="77777777" w:rsidR="00B17F41" w:rsidRPr="00B17F41" w:rsidRDefault="00B17F41" w:rsidP="00B17F41">
      <w:pPr>
        <w:jc w:val="both"/>
        <w:rPr>
          <w:sz w:val="24"/>
          <w:szCs w:val="24"/>
        </w:rPr>
      </w:pPr>
      <w:r w:rsidRPr="00B17F41">
        <w:rPr>
          <w:sz w:val="24"/>
          <w:szCs w:val="24"/>
        </w:rPr>
        <w:t>Pavarësisht natyrës pozitive dhe gjithëpërfshirëse të vetë artistëve dhe institucioneve realizuese për eventin “Margaritarët e Fjalës”, realizimi i tij mund të përballet me disa rreziqe të mundshme, të cilat janë marrë në konsideratë dhe janë parashikuar masa për menaxhimin e tyre:</w:t>
      </w:r>
    </w:p>
    <w:p w14:paraId="4209D6C8" w14:textId="77777777" w:rsidR="00B17F41" w:rsidRPr="00B17F41" w:rsidRDefault="00B17F41" w:rsidP="00B17F41">
      <w:pPr>
        <w:pStyle w:val="ListParagraph"/>
        <w:numPr>
          <w:ilvl w:val="0"/>
          <w:numId w:val="22"/>
        </w:numPr>
        <w:jc w:val="both"/>
        <w:rPr>
          <w:sz w:val="24"/>
          <w:szCs w:val="24"/>
          <w:lang w:val="en-US"/>
        </w:rPr>
      </w:pPr>
      <w:r w:rsidRPr="00B17F41">
        <w:rPr>
          <w:b/>
          <w:bCs/>
          <w:sz w:val="24"/>
          <w:szCs w:val="24"/>
          <w:lang w:val="en-US"/>
        </w:rPr>
        <w:t xml:space="preserve">Mungesa e angazhimit të pjesëmarrësve </w:t>
      </w:r>
      <w:r w:rsidRPr="00B17F41">
        <w:rPr>
          <w:sz w:val="24"/>
          <w:szCs w:val="24"/>
          <w:lang w:val="en-US"/>
        </w:rPr>
        <w:t>për arsye shëndetësore apo familjare.</w:t>
      </w:r>
    </w:p>
    <w:p w14:paraId="0E819EA9" w14:textId="77777777" w:rsidR="00B17F41" w:rsidRPr="00B17F41" w:rsidRDefault="00B17F41" w:rsidP="00B17F41">
      <w:pPr>
        <w:pStyle w:val="ListParagraph"/>
        <w:ind w:left="360"/>
        <w:jc w:val="both"/>
        <w:rPr>
          <w:sz w:val="24"/>
          <w:szCs w:val="24"/>
          <w:lang w:val="en-US"/>
        </w:rPr>
      </w:pPr>
      <w:r w:rsidRPr="00B17F41">
        <w:rPr>
          <w:b/>
          <w:bCs/>
          <w:i/>
          <w:iCs/>
          <w:sz w:val="24"/>
          <w:szCs w:val="24"/>
          <w:lang w:val="en-US"/>
        </w:rPr>
        <w:t>Zgjidhje</w:t>
      </w:r>
      <w:r w:rsidRPr="00B17F41">
        <w:rPr>
          <w:b/>
          <w:bCs/>
          <w:sz w:val="24"/>
          <w:szCs w:val="24"/>
          <w:lang w:val="en-US"/>
        </w:rPr>
        <w:t xml:space="preserve">: </w:t>
      </w:r>
      <w:r w:rsidRPr="00B17F41">
        <w:rPr>
          <w:sz w:val="24"/>
          <w:szCs w:val="24"/>
          <w:lang w:val="en-US"/>
        </w:rPr>
        <w:t>përfshirje dhe fleksibilitet në planifikim për artistë dhe poetë të tjerë të gatshëm.</w:t>
      </w:r>
    </w:p>
    <w:p w14:paraId="14F9F0ED" w14:textId="095A7165" w:rsidR="00B17F41" w:rsidRPr="00566724" w:rsidRDefault="00B17F41" w:rsidP="00566724">
      <w:pPr>
        <w:pStyle w:val="ListParagraph"/>
        <w:numPr>
          <w:ilvl w:val="0"/>
          <w:numId w:val="22"/>
        </w:numPr>
        <w:jc w:val="both"/>
        <w:rPr>
          <w:sz w:val="24"/>
          <w:szCs w:val="24"/>
          <w:lang w:val="en-US"/>
        </w:rPr>
      </w:pPr>
      <w:r w:rsidRPr="00B17F41">
        <w:rPr>
          <w:b/>
          <w:bCs/>
          <w:sz w:val="24"/>
          <w:szCs w:val="24"/>
          <w:lang w:val="en-US"/>
        </w:rPr>
        <w:t>Mungesë e interesit nga publiku për eventin</w:t>
      </w:r>
      <w:r w:rsidRPr="00B17F41">
        <w:rPr>
          <w:sz w:val="24"/>
          <w:szCs w:val="24"/>
          <w:lang w:val="en-US"/>
        </w:rPr>
        <w:t xml:space="preserve"> ose pjesëmarrje e ulët në sallë.</w:t>
      </w:r>
      <w:r w:rsidRPr="00B17F41">
        <w:rPr>
          <w:sz w:val="24"/>
          <w:szCs w:val="24"/>
          <w:lang w:val="en-US"/>
        </w:rPr>
        <w:br/>
      </w:r>
      <w:r w:rsidRPr="00B17F41">
        <w:rPr>
          <w:b/>
          <w:bCs/>
          <w:i/>
          <w:iCs/>
          <w:sz w:val="24"/>
          <w:szCs w:val="24"/>
          <w:lang w:val="en-US"/>
        </w:rPr>
        <w:t>Zgjidhje</w:t>
      </w:r>
      <w:r w:rsidRPr="00B17F41">
        <w:rPr>
          <w:b/>
          <w:bCs/>
          <w:sz w:val="24"/>
          <w:szCs w:val="24"/>
          <w:lang w:val="en-US"/>
        </w:rPr>
        <w:t>:</w:t>
      </w:r>
      <w:r w:rsidRPr="00B17F41">
        <w:rPr>
          <w:sz w:val="24"/>
          <w:szCs w:val="24"/>
          <w:lang w:val="en-US"/>
        </w:rPr>
        <w:t xml:space="preserve"> Fushatë e gjerë promovuese në rrjete sociale dhe media lokale, si dhe angazhim i të rinjve të shkollave të mesme, institucioneve kulturore, arsimore, dhe organizatave të shoqërisë civile.</w:t>
      </w:r>
    </w:p>
    <w:p w14:paraId="539C7C67" w14:textId="77777777" w:rsidR="00B17F41" w:rsidRPr="00B17F41" w:rsidRDefault="00B17F41" w:rsidP="00B17F41">
      <w:pPr>
        <w:tabs>
          <w:tab w:val="left" w:pos="4656"/>
        </w:tabs>
        <w:spacing w:line="267" w:lineRule="exact"/>
        <w:jc w:val="both"/>
        <w:rPr>
          <w:b/>
          <w:bCs/>
          <w:iCs/>
          <w:spacing w:val="-2"/>
          <w:sz w:val="24"/>
          <w:szCs w:val="24"/>
        </w:rPr>
      </w:pPr>
      <w:r w:rsidRPr="00B17F41">
        <w:rPr>
          <w:b/>
          <w:bCs/>
          <w:iCs/>
          <w:sz w:val="24"/>
          <w:szCs w:val="24"/>
        </w:rPr>
        <w:t>11.</w:t>
      </w:r>
      <w:r w:rsidRPr="00B17F41">
        <w:rPr>
          <w:b/>
          <w:bCs/>
          <w:iCs/>
          <w:spacing w:val="-1"/>
          <w:sz w:val="24"/>
          <w:szCs w:val="24"/>
        </w:rPr>
        <w:t xml:space="preserve"> </w:t>
      </w:r>
      <w:r w:rsidRPr="00B17F41">
        <w:rPr>
          <w:b/>
          <w:bCs/>
          <w:iCs/>
          <w:sz w:val="24"/>
          <w:szCs w:val="24"/>
        </w:rPr>
        <w:t>DUKSHMËRIA</w:t>
      </w:r>
      <w:r w:rsidRPr="00B17F41">
        <w:rPr>
          <w:b/>
          <w:bCs/>
          <w:iCs/>
          <w:spacing w:val="-2"/>
          <w:sz w:val="24"/>
          <w:szCs w:val="24"/>
        </w:rPr>
        <w:t xml:space="preserve"> </w:t>
      </w:r>
      <w:r w:rsidRPr="00B17F41">
        <w:rPr>
          <w:b/>
          <w:bCs/>
          <w:iCs/>
          <w:sz w:val="24"/>
          <w:szCs w:val="24"/>
        </w:rPr>
        <w:t>/</w:t>
      </w:r>
      <w:r w:rsidRPr="00B17F41">
        <w:rPr>
          <w:b/>
          <w:bCs/>
          <w:iCs/>
          <w:spacing w:val="-2"/>
          <w:sz w:val="24"/>
          <w:szCs w:val="24"/>
        </w:rPr>
        <w:t xml:space="preserve"> VIZIBILITETI</w:t>
      </w:r>
      <w:r w:rsidRPr="00B17F41">
        <w:rPr>
          <w:sz w:val="24"/>
          <w:szCs w:val="24"/>
        </w:rPr>
        <w:tab/>
      </w:r>
    </w:p>
    <w:p w14:paraId="355D601F" w14:textId="77777777" w:rsidR="00B17F41" w:rsidRPr="00B17F41" w:rsidRDefault="00B17F41" w:rsidP="00B17F41">
      <w:pPr>
        <w:pStyle w:val="BodyText"/>
        <w:spacing w:line="230" w:lineRule="auto"/>
        <w:ind w:right="361"/>
        <w:jc w:val="both"/>
        <w:rPr>
          <w:sz w:val="24"/>
          <w:szCs w:val="24"/>
        </w:rPr>
      </w:pPr>
      <w:r w:rsidRPr="00B17F41">
        <w:rPr>
          <w:sz w:val="24"/>
          <w:szCs w:val="24"/>
        </w:rPr>
        <w:t>Organizimi i materialeve promovuese të eventit për rritje dhe zhvillim audience:</w:t>
      </w:r>
    </w:p>
    <w:p w14:paraId="5A3D63E5" w14:textId="77777777" w:rsidR="00B17F41" w:rsidRPr="00B17F41" w:rsidRDefault="00B17F41" w:rsidP="00B17F41">
      <w:pPr>
        <w:pStyle w:val="BodyText"/>
        <w:numPr>
          <w:ilvl w:val="0"/>
          <w:numId w:val="2"/>
        </w:numPr>
        <w:spacing w:line="230" w:lineRule="auto"/>
        <w:ind w:right="361"/>
        <w:jc w:val="both"/>
        <w:rPr>
          <w:sz w:val="24"/>
          <w:szCs w:val="24"/>
        </w:rPr>
      </w:pPr>
      <w:r w:rsidRPr="00B17F41">
        <w:rPr>
          <w:sz w:val="24"/>
          <w:szCs w:val="24"/>
        </w:rPr>
        <w:t xml:space="preserve">Do të përgatitet një spot televiziv që do të transmetohet për një javë në një media lokale. </w:t>
      </w:r>
    </w:p>
    <w:p w14:paraId="002E31D8" w14:textId="77777777" w:rsidR="00B17F41" w:rsidRPr="00B17F41" w:rsidRDefault="00B17F41" w:rsidP="00B17F41">
      <w:pPr>
        <w:pStyle w:val="BodyText"/>
        <w:numPr>
          <w:ilvl w:val="0"/>
          <w:numId w:val="2"/>
        </w:numPr>
        <w:spacing w:line="230" w:lineRule="auto"/>
        <w:ind w:right="361"/>
        <w:jc w:val="both"/>
        <w:rPr>
          <w:sz w:val="24"/>
          <w:szCs w:val="24"/>
        </w:rPr>
      </w:pPr>
      <w:r w:rsidRPr="00B17F41">
        <w:rPr>
          <w:sz w:val="24"/>
          <w:szCs w:val="24"/>
        </w:rPr>
        <w:t>Shpërndarja në rrjetet sociale për publicitet. (facebook, instagram)</w:t>
      </w:r>
    </w:p>
    <w:p w14:paraId="073AE34B" w14:textId="77777777" w:rsidR="00B17F41" w:rsidRPr="00B17F41" w:rsidRDefault="00B17F41" w:rsidP="00B17F41">
      <w:pPr>
        <w:pStyle w:val="BodyText"/>
        <w:numPr>
          <w:ilvl w:val="0"/>
          <w:numId w:val="2"/>
        </w:numPr>
        <w:spacing w:line="230" w:lineRule="auto"/>
        <w:ind w:right="361"/>
        <w:jc w:val="both"/>
        <w:rPr>
          <w:sz w:val="24"/>
          <w:szCs w:val="24"/>
        </w:rPr>
      </w:pPr>
      <w:r w:rsidRPr="00B17F41">
        <w:rPr>
          <w:sz w:val="24"/>
          <w:szCs w:val="24"/>
        </w:rPr>
        <w:t>Përgatitja dhe publikimi i banerit, që do të vendoset në qytetin e Elbasanit në Teatrin “Skampa”.</w:t>
      </w:r>
    </w:p>
    <w:p w14:paraId="792E7415" w14:textId="77777777" w:rsidR="00B17F41" w:rsidRPr="00B17F41" w:rsidRDefault="00B17F41" w:rsidP="00B17F41">
      <w:pPr>
        <w:pStyle w:val="BodyText"/>
        <w:numPr>
          <w:ilvl w:val="0"/>
          <w:numId w:val="2"/>
        </w:numPr>
        <w:spacing w:line="230" w:lineRule="auto"/>
        <w:ind w:right="361"/>
        <w:jc w:val="both"/>
        <w:rPr>
          <w:sz w:val="24"/>
          <w:szCs w:val="24"/>
        </w:rPr>
      </w:pPr>
      <w:r w:rsidRPr="00B17F41">
        <w:rPr>
          <w:sz w:val="24"/>
          <w:szCs w:val="24"/>
        </w:rPr>
        <w:t xml:space="preserve">Shpërndarja e rreth 300 ftesave për spektatorët. </w:t>
      </w:r>
    </w:p>
    <w:p w14:paraId="4C7E32A8" w14:textId="2B0FCF7E" w:rsidR="00B17F41" w:rsidRPr="00566724" w:rsidRDefault="00566724" w:rsidP="00F2349C">
      <w:pPr>
        <w:pStyle w:val="BodyText"/>
        <w:spacing w:before="10" w:line="230" w:lineRule="auto"/>
        <w:ind w:right="361"/>
        <w:jc w:val="center"/>
        <w:rPr>
          <w:b/>
          <w:bCs/>
          <w:sz w:val="24"/>
          <w:szCs w:val="24"/>
        </w:rPr>
      </w:pPr>
      <w:r w:rsidRPr="00566724">
        <w:rPr>
          <w:b/>
          <w:bCs/>
          <w:sz w:val="24"/>
          <w:szCs w:val="24"/>
        </w:rPr>
        <w:t>PREVENTIVI</w:t>
      </w:r>
    </w:p>
    <w:p w14:paraId="206A4015" w14:textId="3E1740A7" w:rsidR="00B17F41" w:rsidRDefault="00B17F41" w:rsidP="00B17F41">
      <w:pPr>
        <w:rPr>
          <w:sz w:val="24"/>
          <w:szCs w:val="24"/>
        </w:rPr>
      </w:pPr>
      <w:r w:rsidRPr="00AA376F">
        <w:rPr>
          <w:b/>
          <w:bCs/>
          <w:iCs/>
          <w:sz w:val="24"/>
          <w:szCs w:val="24"/>
        </w:rPr>
        <w:t xml:space="preserve"> Emërtimi i zërave për realizimin e aktiviteteve të projektit me sasitë përkatëse:</w:t>
      </w:r>
    </w:p>
    <w:tbl>
      <w:tblPr>
        <w:tblW w:w="9630" w:type="dxa"/>
        <w:tblInd w:w="-275" w:type="dxa"/>
        <w:tblLook w:val="04A0" w:firstRow="1" w:lastRow="0" w:firstColumn="1" w:lastColumn="0" w:noHBand="0" w:noVBand="1"/>
      </w:tblPr>
      <w:tblGrid>
        <w:gridCol w:w="630"/>
        <w:gridCol w:w="6570"/>
        <w:gridCol w:w="1440"/>
        <w:gridCol w:w="990"/>
      </w:tblGrid>
      <w:tr w:rsidR="00B17F41" w:rsidRPr="00AC007F" w14:paraId="1B3AE556" w14:textId="77777777" w:rsidTr="00D601C8">
        <w:trPr>
          <w:trHeight w:val="495"/>
        </w:trPr>
        <w:tc>
          <w:tcPr>
            <w:tcW w:w="630" w:type="dxa"/>
            <w:tcBorders>
              <w:top w:val="single" w:sz="4" w:space="0" w:color="auto"/>
              <w:left w:val="single" w:sz="4" w:space="0" w:color="auto"/>
              <w:bottom w:val="nil"/>
              <w:right w:val="single" w:sz="4" w:space="0" w:color="auto"/>
            </w:tcBorders>
            <w:noWrap/>
            <w:vAlign w:val="center"/>
            <w:hideMark/>
          </w:tcPr>
          <w:p w14:paraId="2729326F" w14:textId="77777777" w:rsidR="00B17F41" w:rsidRPr="00AC007F" w:rsidRDefault="00B17F41" w:rsidP="00D601C8">
            <w:pPr>
              <w:jc w:val="center"/>
              <w:rPr>
                <w:b/>
                <w:bCs/>
                <w:color w:val="000000"/>
                <w:sz w:val="24"/>
                <w:szCs w:val="24"/>
              </w:rPr>
            </w:pPr>
            <w:r w:rsidRPr="00AC007F">
              <w:rPr>
                <w:b/>
                <w:bCs/>
                <w:color w:val="000000"/>
                <w:sz w:val="24"/>
                <w:szCs w:val="24"/>
              </w:rPr>
              <w:t>Nr</w:t>
            </w:r>
          </w:p>
        </w:tc>
        <w:tc>
          <w:tcPr>
            <w:tcW w:w="6570" w:type="dxa"/>
            <w:tcBorders>
              <w:top w:val="single" w:sz="4" w:space="0" w:color="auto"/>
              <w:left w:val="nil"/>
              <w:bottom w:val="nil"/>
              <w:right w:val="single" w:sz="4" w:space="0" w:color="auto"/>
            </w:tcBorders>
            <w:noWrap/>
            <w:vAlign w:val="center"/>
            <w:hideMark/>
          </w:tcPr>
          <w:p w14:paraId="728086C4" w14:textId="77777777" w:rsidR="00B17F41" w:rsidRPr="00AC007F" w:rsidRDefault="00B17F41" w:rsidP="00D601C8">
            <w:pPr>
              <w:jc w:val="center"/>
              <w:rPr>
                <w:b/>
                <w:bCs/>
                <w:color w:val="000000"/>
                <w:sz w:val="24"/>
                <w:szCs w:val="24"/>
              </w:rPr>
            </w:pPr>
            <w:r w:rsidRPr="00AC007F">
              <w:rPr>
                <w:b/>
                <w:bCs/>
                <w:color w:val="000000"/>
                <w:sz w:val="24"/>
                <w:szCs w:val="24"/>
              </w:rPr>
              <w:t>Emërtimi</w:t>
            </w:r>
          </w:p>
        </w:tc>
        <w:tc>
          <w:tcPr>
            <w:tcW w:w="1440" w:type="dxa"/>
            <w:tcBorders>
              <w:top w:val="single" w:sz="4" w:space="0" w:color="auto"/>
              <w:left w:val="nil"/>
              <w:bottom w:val="nil"/>
              <w:right w:val="single" w:sz="4" w:space="0" w:color="auto"/>
            </w:tcBorders>
            <w:noWrap/>
            <w:vAlign w:val="center"/>
            <w:hideMark/>
          </w:tcPr>
          <w:p w14:paraId="47BF011E" w14:textId="77777777" w:rsidR="00B17F41" w:rsidRPr="00AC007F" w:rsidRDefault="00B17F41" w:rsidP="00D601C8">
            <w:pPr>
              <w:jc w:val="center"/>
              <w:rPr>
                <w:b/>
                <w:bCs/>
                <w:color w:val="000000"/>
                <w:sz w:val="24"/>
                <w:szCs w:val="24"/>
              </w:rPr>
            </w:pPr>
            <w:r w:rsidRPr="00AC007F">
              <w:rPr>
                <w:b/>
                <w:bCs/>
                <w:color w:val="000000"/>
                <w:sz w:val="24"/>
                <w:szCs w:val="24"/>
              </w:rPr>
              <w:t>Njësia</w:t>
            </w:r>
          </w:p>
        </w:tc>
        <w:tc>
          <w:tcPr>
            <w:tcW w:w="990" w:type="dxa"/>
            <w:tcBorders>
              <w:top w:val="single" w:sz="4" w:space="0" w:color="auto"/>
              <w:left w:val="nil"/>
              <w:bottom w:val="nil"/>
              <w:right w:val="single" w:sz="4" w:space="0" w:color="auto"/>
            </w:tcBorders>
            <w:noWrap/>
            <w:vAlign w:val="center"/>
            <w:hideMark/>
          </w:tcPr>
          <w:p w14:paraId="059AB5BE" w14:textId="77777777" w:rsidR="00B17F41" w:rsidRPr="00AC007F" w:rsidRDefault="00B17F41" w:rsidP="00D601C8">
            <w:pPr>
              <w:jc w:val="center"/>
              <w:rPr>
                <w:b/>
                <w:bCs/>
                <w:color w:val="000000"/>
                <w:sz w:val="24"/>
                <w:szCs w:val="24"/>
              </w:rPr>
            </w:pPr>
            <w:r w:rsidRPr="00AC007F">
              <w:rPr>
                <w:b/>
                <w:bCs/>
                <w:color w:val="000000"/>
                <w:sz w:val="24"/>
                <w:szCs w:val="24"/>
              </w:rPr>
              <w:t>Sasia</w:t>
            </w:r>
          </w:p>
        </w:tc>
      </w:tr>
      <w:tr w:rsidR="00B17F41" w:rsidRPr="00AC007F" w14:paraId="72CC3792" w14:textId="77777777" w:rsidTr="00D601C8">
        <w:trPr>
          <w:trHeight w:val="37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D7CC745" w14:textId="77777777" w:rsidR="00B17F41" w:rsidRPr="00AC007F" w:rsidRDefault="00B17F41" w:rsidP="00D601C8">
            <w:pPr>
              <w:jc w:val="center"/>
              <w:rPr>
                <w:color w:val="000000"/>
                <w:sz w:val="24"/>
                <w:szCs w:val="24"/>
              </w:rPr>
            </w:pPr>
            <w:r w:rsidRPr="00AC007F">
              <w:rPr>
                <w:color w:val="000000"/>
                <w:sz w:val="24"/>
                <w:szCs w:val="24"/>
              </w:rPr>
              <w:t>1</w:t>
            </w:r>
          </w:p>
        </w:tc>
        <w:tc>
          <w:tcPr>
            <w:tcW w:w="6570" w:type="dxa"/>
            <w:tcBorders>
              <w:top w:val="single" w:sz="4" w:space="0" w:color="auto"/>
              <w:left w:val="nil"/>
              <w:bottom w:val="single" w:sz="4" w:space="0" w:color="auto"/>
              <w:right w:val="single" w:sz="4" w:space="0" w:color="auto"/>
            </w:tcBorders>
            <w:noWrap/>
            <w:vAlign w:val="center"/>
            <w:hideMark/>
          </w:tcPr>
          <w:p w14:paraId="76F5704A" w14:textId="77777777" w:rsidR="00B17F41" w:rsidRPr="00AC007F" w:rsidRDefault="00B17F41" w:rsidP="00D601C8">
            <w:pPr>
              <w:rPr>
                <w:color w:val="000000"/>
                <w:sz w:val="24"/>
                <w:szCs w:val="24"/>
              </w:rPr>
            </w:pPr>
            <w:r w:rsidRPr="00AC007F">
              <w:rPr>
                <w:color w:val="000000"/>
                <w:sz w:val="24"/>
                <w:szCs w:val="24"/>
              </w:rPr>
              <w:t>Baner (me përmasa 5m*2m)</w:t>
            </w:r>
          </w:p>
        </w:tc>
        <w:tc>
          <w:tcPr>
            <w:tcW w:w="1440" w:type="dxa"/>
            <w:tcBorders>
              <w:top w:val="single" w:sz="4" w:space="0" w:color="auto"/>
              <w:left w:val="nil"/>
              <w:bottom w:val="single" w:sz="4" w:space="0" w:color="auto"/>
              <w:right w:val="single" w:sz="4" w:space="0" w:color="auto"/>
            </w:tcBorders>
            <w:noWrap/>
            <w:vAlign w:val="center"/>
            <w:hideMark/>
          </w:tcPr>
          <w:p w14:paraId="40E1B900" w14:textId="77777777" w:rsidR="00B17F41" w:rsidRPr="00AC007F" w:rsidRDefault="00B17F41" w:rsidP="00D601C8">
            <w:pPr>
              <w:jc w:val="center"/>
              <w:rPr>
                <w:color w:val="000000"/>
                <w:sz w:val="24"/>
                <w:szCs w:val="24"/>
              </w:rPr>
            </w:pPr>
            <w:r w:rsidRPr="00AC007F">
              <w:rPr>
                <w:color w:val="000000"/>
                <w:sz w:val="24"/>
                <w:szCs w:val="24"/>
              </w:rPr>
              <w:t>m2</w:t>
            </w:r>
          </w:p>
        </w:tc>
        <w:tc>
          <w:tcPr>
            <w:tcW w:w="990" w:type="dxa"/>
            <w:tcBorders>
              <w:top w:val="single" w:sz="4" w:space="0" w:color="auto"/>
              <w:left w:val="nil"/>
              <w:bottom w:val="single" w:sz="4" w:space="0" w:color="auto"/>
              <w:right w:val="single" w:sz="4" w:space="0" w:color="auto"/>
            </w:tcBorders>
            <w:noWrap/>
            <w:vAlign w:val="center"/>
            <w:hideMark/>
          </w:tcPr>
          <w:p w14:paraId="2E83010E" w14:textId="77777777" w:rsidR="00B17F41" w:rsidRPr="00AC007F" w:rsidRDefault="00B17F41" w:rsidP="00D601C8">
            <w:pPr>
              <w:jc w:val="center"/>
              <w:rPr>
                <w:color w:val="000000"/>
                <w:sz w:val="24"/>
                <w:szCs w:val="24"/>
              </w:rPr>
            </w:pPr>
            <w:r w:rsidRPr="00AC007F">
              <w:rPr>
                <w:color w:val="000000"/>
                <w:sz w:val="24"/>
                <w:szCs w:val="24"/>
              </w:rPr>
              <w:t>10</w:t>
            </w:r>
          </w:p>
        </w:tc>
      </w:tr>
      <w:tr w:rsidR="00B17F41" w:rsidRPr="00AC007F" w14:paraId="48C35F19" w14:textId="77777777" w:rsidTr="00D601C8">
        <w:trPr>
          <w:trHeight w:val="341"/>
        </w:trPr>
        <w:tc>
          <w:tcPr>
            <w:tcW w:w="630" w:type="dxa"/>
            <w:tcBorders>
              <w:top w:val="nil"/>
              <w:left w:val="single" w:sz="4" w:space="0" w:color="auto"/>
              <w:bottom w:val="single" w:sz="4" w:space="0" w:color="auto"/>
              <w:right w:val="single" w:sz="4" w:space="0" w:color="auto"/>
            </w:tcBorders>
            <w:noWrap/>
            <w:vAlign w:val="center"/>
            <w:hideMark/>
          </w:tcPr>
          <w:p w14:paraId="1F7CD2CD" w14:textId="77777777" w:rsidR="00B17F41" w:rsidRPr="00AC007F" w:rsidRDefault="00B17F41" w:rsidP="00D601C8">
            <w:pPr>
              <w:jc w:val="center"/>
              <w:rPr>
                <w:color w:val="000000"/>
                <w:sz w:val="24"/>
                <w:szCs w:val="24"/>
              </w:rPr>
            </w:pPr>
            <w:r w:rsidRPr="00AC007F">
              <w:rPr>
                <w:color w:val="000000"/>
                <w:sz w:val="24"/>
                <w:szCs w:val="24"/>
              </w:rPr>
              <w:t>2</w:t>
            </w:r>
          </w:p>
        </w:tc>
        <w:tc>
          <w:tcPr>
            <w:tcW w:w="6570" w:type="dxa"/>
            <w:tcBorders>
              <w:top w:val="nil"/>
              <w:left w:val="nil"/>
              <w:bottom w:val="single" w:sz="4" w:space="0" w:color="auto"/>
              <w:right w:val="single" w:sz="4" w:space="0" w:color="auto"/>
            </w:tcBorders>
            <w:vAlign w:val="center"/>
            <w:hideMark/>
          </w:tcPr>
          <w:p w14:paraId="12AFD891" w14:textId="77777777" w:rsidR="00B17F41" w:rsidRPr="00AC007F" w:rsidRDefault="00B17F41" w:rsidP="00D601C8">
            <w:pPr>
              <w:rPr>
                <w:color w:val="000000"/>
                <w:sz w:val="24"/>
                <w:szCs w:val="24"/>
              </w:rPr>
            </w:pPr>
            <w:r w:rsidRPr="00AC007F">
              <w:rPr>
                <w:color w:val="000000"/>
                <w:sz w:val="24"/>
                <w:szCs w:val="24"/>
              </w:rPr>
              <w:t xml:space="preserve">Printim foto (të personaliteteve që do të kujtohen dhe nderohen) </w:t>
            </w:r>
          </w:p>
        </w:tc>
        <w:tc>
          <w:tcPr>
            <w:tcW w:w="1440" w:type="dxa"/>
            <w:tcBorders>
              <w:top w:val="nil"/>
              <w:left w:val="nil"/>
              <w:bottom w:val="single" w:sz="4" w:space="0" w:color="auto"/>
              <w:right w:val="single" w:sz="4" w:space="0" w:color="auto"/>
            </w:tcBorders>
            <w:noWrap/>
            <w:vAlign w:val="center"/>
            <w:hideMark/>
          </w:tcPr>
          <w:p w14:paraId="7F140132" w14:textId="77777777" w:rsidR="00B17F41" w:rsidRPr="00AC007F" w:rsidRDefault="00B17F41" w:rsidP="00D601C8">
            <w:pPr>
              <w:jc w:val="center"/>
              <w:rPr>
                <w:color w:val="000000"/>
                <w:sz w:val="24"/>
                <w:szCs w:val="24"/>
              </w:rPr>
            </w:pPr>
            <w:r w:rsidRPr="00AC007F">
              <w:rPr>
                <w:color w:val="000000"/>
                <w:sz w:val="24"/>
                <w:szCs w:val="24"/>
              </w:rPr>
              <w:t>Copë</w:t>
            </w:r>
          </w:p>
        </w:tc>
        <w:tc>
          <w:tcPr>
            <w:tcW w:w="990" w:type="dxa"/>
            <w:tcBorders>
              <w:top w:val="nil"/>
              <w:left w:val="nil"/>
              <w:bottom w:val="single" w:sz="4" w:space="0" w:color="auto"/>
              <w:right w:val="single" w:sz="4" w:space="0" w:color="auto"/>
            </w:tcBorders>
            <w:noWrap/>
            <w:vAlign w:val="center"/>
            <w:hideMark/>
          </w:tcPr>
          <w:p w14:paraId="3D7EE927" w14:textId="77777777" w:rsidR="00B17F41" w:rsidRPr="00AC007F" w:rsidRDefault="00B17F41" w:rsidP="00D601C8">
            <w:pPr>
              <w:jc w:val="center"/>
              <w:rPr>
                <w:color w:val="000000"/>
                <w:sz w:val="24"/>
                <w:szCs w:val="24"/>
              </w:rPr>
            </w:pPr>
            <w:r w:rsidRPr="00AC007F">
              <w:rPr>
                <w:color w:val="000000"/>
                <w:sz w:val="24"/>
                <w:szCs w:val="24"/>
              </w:rPr>
              <w:t>15</w:t>
            </w:r>
          </w:p>
        </w:tc>
      </w:tr>
      <w:tr w:rsidR="00B17F41" w:rsidRPr="00AC007F" w14:paraId="5E9933C0" w14:textId="77777777" w:rsidTr="00D601C8">
        <w:trPr>
          <w:trHeight w:val="315"/>
        </w:trPr>
        <w:tc>
          <w:tcPr>
            <w:tcW w:w="630" w:type="dxa"/>
            <w:tcBorders>
              <w:top w:val="nil"/>
              <w:left w:val="single" w:sz="4" w:space="0" w:color="auto"/>
              <w:bottom w:val="single" w:sz="4" w:space="0" w:color="auto"/>
              <w:right w:val="single" w:sz="4" w:space="0" w:color="auto"/>
            </w:tcBorders>
            <w:noWrap/>
            <w:vAlign w:val="center"/>
            <w:hideMark/>
          </w:tcPr>
          <w:p w14:paraId="0A242B6F" w14:textId="77777777" w:rsidR="00B17F41" w:rsidRPr="00AC007F" w:rsidRDefault="00B17F41" w:rsidP="00D601C8">
            <w:pPr>
              <w:jc w:val="center"/>
              <w:rPr>
                <w:color w:val="000000"/>
                <w:sz w:val="24"/>
                <w:szCs w:val="24"/>
              </w:rPr>
            </w:pPr>
            <w:r w:rsidRPr="00AC007F">
              <w:rPr>
                <w:color w:val="000000"/>
                <w:sz w:val="24"/>
                <w:szCs w:val="24"/>
              </w:rPr>
              <w:t>3</w:t>
            </w:r>
          </w:p>
        </w:tc>
        <w:tc>
          <w:tcPr>
            <w:tcW w:w="6570" w:type="dxa"/>
            <w:tcBorders>
              <w:top w:val="nil"/>
              <w:left w:val="nil"/>
              <w:bottom w:val="single" w:sz="4" w:space="0" w:color="auto"/>
              <w:right w:val="single" w:sz="4" w:space="0" w:color="auto"/>
            </w:tcBorders>
            <w:noWrap/>
            <w:vAlign w:val="center"/>
            <w:hideMark/>
          </w:tcPr>
          <w:p w14:paraId="28A303A3" w14:textId="77777777" w:rsidR="00B17F41" w:rsidRPr="00AC007F" w:rsidRDefault="00B17F41" w:rsidP="00D601C8">
            <w:pPr>
              <w:rPr>
                <w:color w:val="000000"/>
                <w:sz w:val="24"/>
                <w:szCs w:val="24"/>
              </w:rPr>
            </w:pPr>
            <w:r w:rsidRPr="00AC007F">
              <w:rPr>
                <w:color w:val="000000"/>
                <w:sz w:val="24"/>
                <w:szCs w:val="24"/>
              </w:rPr>
              <w:t>Korniza druri për tituj nderi</w:t>
            </w:r>
          </w:p>
        </w:tc>
        <w:tc>
          <w:tcPr>
            <w:tcW w:w="1440" w:type="dxa"/>
            <w:tcBorders>
              <w:top w:val="nil"/>
              <w:left w:val="nil"/>
              <w:bottom w:val="single" w:sz="4" w:space="0" w:color="auto"/>
              <w:right w:val="single" w:sz="4" w:space="0" w:color="auto"/>
            </w:tcBorders>
            <w:noWrap/>
            <w:vAlign w:val="center"/>
            <w:hideMark/>
          </w:tcPr>
          <w:p w14:paraId="10CF548B" w14:textId="77777777" w:rsidR="00B17F41" w:rsidRPr="00AC007F" w:rsidRDefault="00B17F41" w:rsidP="00D601C8">
            <w:pPr>
              <w:jc w:val="center"/>
              <w:rPr>
                <w:color w:val="000000"/>
                <w:sz w:val="24"/>
                <w:szCs w:val="24"/>
              </w:rPr>
            </w:pPr>
            <w:r w:rsidRPr="00AC007F">
              <w:rPr>
                <w:color w:val="000000"/>
                <w:sz w:val="24"/>
                <w:szCs w:val="24"/>
              </w:rPr>
              <w:t>Copë</w:t>
            </w:r>
          </w:p>
        </w:tc>
        <w:tc>
          <w:tcPr>
            <w:tcW w:w="990" w:type="dxa"/>
            <w:tcBorders>
              <w:top w:val="nil"/>
              <w:left w:val="nil"/>
              <w:bottom w:val="single" w:sz="4" w:space="0" w:color="auto"/>
              <w:right w:val="single" w:sz="4" w:space="0" w:color="auto"/>
            </w:tcBorders>
            <w:noWrap/>
            <w:vAlign w:val="center"/>
            <w:hideMark/>
          </w:tcPr>
          <w:p w14:paraId="7CEB012E" w14:textId="77777777" w:rsidR="00B17F41" w:rsidRPr="00AC007F" w:rsidRDefault="00B17F41" w:rsidP="00D601C8">
            <w:pPr>
              <w:jc w:val="center"/>
              <w:rPr>
                <w:color w:val="000000"/>
                <w:sz w:val="24"/>
                <w:szCs w:val="24"/>
              </w:rPr>
            </w:pPr>
            <w:r w:rsidRPr="00AC007F">
              <w:rPr>
                <w:color w:val="000000"/>
                <w:sz w:val="24"/>
                <w:szCs w:val="24"/>
              </w:rPr>
              <w:t>15</w:t>
            </w:r>
          </w:p>
        </w:tc>
      </w:tr>
      <w:tr w:rsidR="00B17F41" w:rsidRPr="00AC007F" w14:paraId="4E741C0F" w14:textId="77777777" w:rsidTr="00D601C8">
        <w:trPr>
          <w:trHeight w:val="315"/>
        </w:trPr>
        <w:tc>
          <w:tcPr>
            <w:tcW w:w="630" w:type="dxa"/>
            <w:tcBorders>
              <w:top w:val="nil"/>
              <w:left w:val="single" w:sz="4" w:space="0" w:color="auto"/>
              <w:bottom w:val="single" w:sz="4" w:space="0" w:color="auto"/>
              <w:right w:val="single" w:sz="4" w:space="0" w:color="auto"/>
            </w:tcBorders>
            <w:noWrap/>
            <w:vAlign w:val="center"/>
            <w:hideMark/>
          </w:tcPr>
          <w:p w14:paraId="36633846" w14:textId="77777777" w:rsidR="00B17F41" w:rsidRPr="00AC007F" w:rsidRDefault="00B17F41" w:rsidP="00D601C8">
            <w:pPr>
              <w:jc w:val="center"/>
              <w:rPr>
                <w:color w:val="000000"/>
                <w:sz w:val="24"/>
                <w:szCs w:val="24"/>
              </w:rPr>
            </w:pPr>
            <w:r w:rsidRPr="00AC007F">
              <w:rPr>
                <w:color w:val="000000"/>
                <w:sz w:val="24"/>
                <w:szCs w:val="24"/>
              </w:rPr>
              <w:t>4</w:t>
            </w:r>
          </w:p>
        </w:tc>
        <w:tc>
          <w:tcPr>
            <w:tcW w:w="6570" w:type="dxa"/>
            <w:tcBorders>
              <w:top w:val="nil"/>
              <w:left w:val="nil"/>
              <w:bottom w:val="single" w:sz="4" w:space="0" w:color="auto"/>
              <w:right w:val="single" w:sz="4" w:space="0" w:color="auto"/>
            </w:tcBorders>
            <w:noWrap/>
            <w:vAlign w:val="center"/>
            <w:hideMark/>
          </w:tcPr>
          <w:p w14:paraId="1772A202" w14:textId="77777777" w:rsidR="00B17F41" w:rsidRPr="00AC007F" w:rsidRDefault="00B17F41" w:rsidP="00D601C8">
            <w:pPr>
              <w:rPr>
                <w:color w:val="000000"/>
                <w:sz w:val="24"/>
                <w:szCs w:val="24"/>
              </w:rPr>
            </w:pPr>
            <w:r w:rsidRPr="00AC007F">
              <w:rPr>
                <w:color w:val="000000"/>
                <w:sz w:val="24"/>
                <w:szCs w:val="24"/>
              </w:rPr>
              <w:t>Drejtues Artistik</w:t>
            </w:r>
          </w:p>
        </w:tc>
        <w:tc>
          <w:tcPr>
            <w:tcW w:w="1440" w:type="dxa"/>
            <w:tcBorders>
              <w:top w:val="nil"/>
              <w:left w:val="nil"/>
              <w:bottom w:val="single" w:sz="4" w:space="0" w:color="auto"/>
              <w:right w:val="single" w:sz="4" w:space="0" w:color="auto"/>
            </w:tcBorders>
            <w:noWrap/>
            <w:vAlign w:val="center"/>
            <w:hideMark/>
          </w:tcPr>
          <w:p w14:paraId="23BDF2A2" w14:textId="77777777" w:rsidR="00B17F41" w:rsidRPr="00AC007F" w:rsidRDefault="00B17F41" w:rsidP="00D601C8">
            <w:pPr>
              <w:jc w:val="center"/>
              <w:rPr>
                <w:color w:val="000000"/>
                <w:sz w:val="24"/>
                <w:szCs w:val="24"/>
              </w:rPr>
            </w:pPr>
            <w:r w:rsidRPr="00AC007F">
              <w:rPr>
                <w:color w:val="000000"/>
                <w:sz w:val="24"/>
                <w:szCs w:val="24"/>
              </w:rPr>
              <w:t>Artist</w:t>
            </w:r>
          </w:p>
        </w:tc>
        <w:tc>
          <w:tcPr>
            <w:tcW w:w="990" w:type="dxa"/>
            <w:tcBorders>
              <w:top w:val="nil"/>
              <w:left w:val="nil"/>
              <w:bottom w:val="single" w:sz="4" w:space="0" w:color="auto"/>
              <w:right w:val="single" w:sz="4" w:space="0" w:color="auto"/>
            </w:tcBorders>
            <w:noWrap/>
            <w:vAlign w:val="center"/>
            <w:hideMark/>
          </w:tcPr>
          <w:p w14:paraId="4911E467" w14:textId="77777777" w:rsidR="00B17F41" w:rsidRPr="00AC007F" w:rsidRDefault="00B17F41" w:rsidP="00D601C8">
            <w:pPr>
              <w:jc w:val="center"/>
              <w:rPr>
                <w:color w:val="000000"/>
                <w:sz w:val="24"/>
                <w:szCs w:val="24"/>
              </w:rPr>
            </w:pPr>
            <w:r w:rsidRPr="00AC007F">
              <w:rPr>
                <w:color w:val="000000"/>
                <w:sz w:val="24"/>
                <w:szCs w:val="24"/>
              </w:rPr>
              <w:t>1</w:t>
            </w:r>
          </w:p>
        </w:tc>
      </w:tr>
      <w:tr w:rsidR="00B17F41" w:rsidRPr="00AC007F" w14:paraId="62CF549A" w14:textId="77777777" w:rsidTr="00D601C8">
        <w:trPr>
          <w:trHeight w:val="630"/>
        </w:trPr>
        <w:tc>
          <w:tcPr>
            <w:tcW w:w="630" w:type="dxa"/>
            <w:tcBorders>
              <w:top w:val="nil"/>
              <w:left w:val="single" w:sz="4" w:space="0" w:color="auto"/>
              <w:bottom w:val="single" w:sz="4" w:space="0" w:color="auto"/>
              <w:right w:val="single" w:sz="4" w:space="0" w:color="auto"/>
            </w:tcBorders>
            <w:noWrap/>
            <w:vAlign w:val="center"/>
            <w:hideMark/>
          </w:tcPr>
          <w:p w14:paraId="576540B7" w14:textId="77777777" w:rsidR="00B17F41" w:rsidRPr="00AC007F" w:rsidRDefault="00B17F41" w:rsidP="00D601C8">
            <w:pPr>
              <w:jc w:val="center"/>
              <w:rPr>
                <w:color w:val="000000"/>
                <w:sz w:val="24"/>
                <w:szCs w:val="24"/>
              </w:rPr>
            </w:pPr>
            <w:r w:rsidRPr="00AC007F">
              <w:rPr>
                <w:color w:val="000000"/>
                <w:sz w:val="24"/>
                <w:szCs w:val="24"/>
              </w:rPr>
              <w:t>5</w:t>
            </w:r>
          </w:p>
        </w:tc>
        <w:tc>
          <w:tcPr>
            <w:tcW w:w="6570" w:type="dxa"/>
            <w:tcBorders>
              <w:top w:val="nil"/>
              <w:left w:val="nil"/>
              <w:bottom w:val="single" w:sz="4" w:space="0" w:color="auto"/>
              <w:right w:val="single" w:sz="4" w:space="0" w:color="auto"/>
            </w:tcBorders>
            <w:vAlign w:val="center"/>
            <w:hideMark/>
          </w:tcPr>
          <w:p w14:paraId="6270A171" w14:textId="77777777" w:rsidR="00B17F41" w:rsidRPr="00AC007F" w:rsidRDefault="00B17F41" w:rsidP="00D601C8">
            <w:pPr>
              <w:rPr>
                <w:color w:val="000000"/>
                <w:sz w:val="24"/>
                <w:szCs w:val="24"/>
              </w:rPr>
            </w:pPr>
            <w:r w:rsidRPr="00AC007F">
              <w:rPr>
                <w:color w:val="000000"/>
                <w:sz w:val="24"/>
                <w:szCs w:val="24"/>
              </w:rPr>
              <w:t>Kurator vitrina e librit (promovim i librave të personaliteteve të letrave shqipe)</w:t>
            </w:r>
          </w:p>
        </w:tc>
        <w:tc>
          <w:tcPr>
            <w:tcW w:w="1440" w:type="dxa"/>
            <w:tcBorders>
              <w:top w:val="nil"/>
              <w:left w:val="nil"/>
              <w:bottom w:val="single" w:sz="4" w:space="0" w:color="auto"/>
              <w:right w:val="single" w:sz="4" w:space="0" w:color="auto"/>
            </w:tcBorders>
            <w:noWrap/>
            <w:vAlign w:val="center"/>
            <w:hideMark/>
          </w:tcPr>
          <w:p w14:paraId="15EE5AA6" w14:textId="77777777" w:rsidR="00B17F41" w:rsidRPr="00AC007F" w:rsidRDefault="00B17F41" w:rsidP="00D601C8">
            <w:pPr>
              <w:jc w:val="center"/>
              <w:rPr>
                <w:color w:val="000000"/>
                <w:sz w:val="24"/>
                <w:szCs w:val="24"/>
              </w:rPr>
            </w:pPr>
            <w:r w:rsidRPr="00AC007F">
              <w:rPr>
                <w:color w:val="000000"/>
                <w:sz w:val="24"/>
                <w:szCs w:val="24"/>
              </w:rPr>
              <w:t>Persona</w:t>
            </w:r>
          </w:p>
        </w:tc>
        <w:tc>
          <w:tcPr>
            <w:tcW w:w="990" w:type="dxa"/>
            <w:tcBorders>
              <w:top w:val="nil"/>
              <w:left w:val="nil"/>
              <w:bottom w:val="single" w:sz="4" w:space="0" w:color="auto"/>
              <w:right w:val="single" w:sz="4" w:space="0" w:color="auto"/>
            </w:tcBorders>
            <w:noWrap/>
            <w:vAlign w:val="center"/>
            <w:hideMark/>
          </w:tcPr>
          <w:p w14:paraId="741849AD" w14:textId="77777777" w:rsidR="00B17F41" w:rsidRPr="00AC007F" w:rsidRDefault="00B17F41" w:rsidP="00D601C8">
            <w:pPr>
              <w:jc w:val="center"/>
              <w:rPr>
                <w:sz w:val="24"/>
                <w:szCs w:val="24"/>
              </w:rPr>
            </w:pPr>
            <w:r w:rsidRPr="00AC007F">
              <w:rPr>
                <w:sz w:val="24"/>
                <w:szCs w:val="24"/>
              </w:rPr>
              <w:t>2</w:t>
            </w:r>
          </w:p>
        </w:tc>
      </w:tr>
      <w:tr w:rsidR="00B17F41" w:rsidRPr="00AC007F" w14:paraId="69450F8B" w14:textId="77777777" w:rsidTr="00D601C8">
        <w:trPr>
          <w:trHeight w:val="375"/>
        </w:trPr>
        <w:tc>
          <w:tcPr>
            <w:tcW w:w="630" w:type="dxa"/>
            <w:tcBorders>
              <w:top w:val="nil"/>
              <w:left w:val="single" w:sz="4" w:space="0" w:color="auto"/>
              <w:bottom w:val="single" w:sz="4" w:space="0" w:color="auto"/>
              <w:right w:val="single" w:sz="4" w:space="0" w:color="auto"/>
            </w:tcBorders>
            <w:noWrap/>
            <w:vAlign w:val="center"/>
            <w:hideMark/>
          </w:tcPr>
          <w:p w14:paraId="46ED815F" w14:textId="77777777" w:rsidR="00B17F41" w:rsidRPr="00AC007F" w:rsidRDefault="00B17F41" w:rsidP="00D601C8">
            <w:pPr>
              <w:jc w:val="center"/>
              <w:rPr>
                <w:color w:val="000000"/>
                <w:sz w:val="24"/>
                <w:szCs w:val="24"/>
              </w:rPr>
            </w:pPr>
            <w:r w:rsidRPr="00AC007F">
              <w:rPr>
                <w:color w:val="000000"/>
                <w:sz w:val="24"/>
                <w:szCs w:val="24"/>
              </w:rPr>
              <w:t>6</w:t>
            </w:r>
          </w:p>
        </w:tc>
        <w:tc>
          <w:tcPr>
            <w:tcW w:w="6570" w:type="dxa"/>
            <w:tcBorders>
              <w:top w:val="nil"/>
              <w:left w:val="nil"/>
              <w:bottom w:val="single" w:sz="4" w:space="0" w:color="auto"/>
              <w:right w:val="single" w:sz="4" w:space="0" w:color="auto"/>
            </w:tcBorders>
            <w:noWrap/>
            <w:vAlign w:val="center"/>
            <w:hideMark/>
          </w:tcPr>
          <w:p w14:paraId="2088E2CB" w14:textId="77777777" w:rsidR="00B17F41" w:rsidRPr="00AC007F" w:rsidRDefault="00B17F41" w:rsidP="00D601C8">
            <w:pPr>
              <w:rPr>
                <w:color w:val="000000"/>
                <w:sz w:val="24"/>
                <w:szCs w:val="24"/>
              </w:rPr>
            </w:pPr>
            <w:r w:rsidRPr="00AC007F">
              <w:rPr>
                <w:color w:val="000000"/>
                <w:sz w:val="24"/>
                <w:szCs w:val="24"/>
              </w:rPr>
              <w:t>Këngëtar (të nivelit kombëtar)</w:t>
            </w:r>
          </w:p>
        </w:tc>
        <w:tc>
          <w:tcPr>
            <w:tcW w:w="1440" w:type="dxa"/>
            <w:tcBorders>
              <w:top w:val="nil"/>
              <w:left w:val="nil"/>
              <w:bottom w:val="single" w:sz="4" w:space="0" w:color="auto"/>
              <w:right w:val="single" w:sz="4" w:space="0" w:color="auto"/>
            </w:tcBorders>
            <w:noWrap/>
            <w:vAlign w:val="center"/>
            <w:hideMark/>
          </w:tcPr>
          <w:p w14:paraId="3E7151F3" w14:textId="77777777" w:rsidR="00B17F41" w:rsidRPr="00AC007F" w:rsidRDefault="00B17F41" w:rsidP="00D601C8">
            <w:pPr>
              <w:jc w:val="center"/>
              <w:rPr>
                <w:color w:val="000000"/>
                <w:sz w:val="24"/>
                <w:szCs w:val="24"/>
              </w:rPr>
            </w:pPr>
            <w:r w:rsidRPr="00AC007F">
              <w:rPr>
                <w:color w:val="000000"/>
                <w:sz w:val="24"/>
                <w:szCs w:val="24"/>
              </w:rPr>
              <w:t>Artistë</w:t>
            </w:r>
          </w:p>
        </w:tc>
        <w:tc>
          <w:tcPr>
            <w:tcW w:w="990" w:type="dxa"/>
            <w:tcBorders>
              <w:top w:val="nil"/>
              <w:left w:val="nil"/>
              <w:bottom w:val="single" w:sz="4" w:space="0" w:color="auto"/>
              <w:right w:val="single" w:sz="4" w:space="0" w:color="auto"/>
            </w:tcBorders>
            <w:noWrap/>
            <w:vAlign w:val="center"/>
            <w:hideMark/>
          </w:tcPr>
          <w:p w14:paraId="1C61A6B4" w14:textId="77777777" w:rsidR="00B17F41" w:rsidRPr="00AC007F" w:rsidRDefault="00B17F41" w:rsidP="00D601C8">
            <w:pPr>
              <w:jc w:val="center"/>
              <w:rPr>
                <w:color w:val="000000"/>
                <w:sz w:val="24"/>
                <w:szCs w:val="24"/>
              </w:rPr>
            </w:pPr>
            <w:r w:rsidRPr="00AC007F">
              <w:rPr>
                <w:color w:val="000000"/>
                <w:sz w:val="24"/>
                <w:szCs w:val="24"/>
              </w:rPr>
              <w:t>2</w:t>
            </w:r>
          </w:p>
        </w:tc>
      </w:tr>
      <w:tr w:rsidR="00B17F41" w:rsidRPr="00AC007F" w14:paraId="69975EB4" w14:textId="77777777" w:rsidTr="00D601C8">
        <w:trPr>
          <w:trHeight w:val="315"/>
        </w:trPr>
        <w:tc>
          <w:tcPr>
            <w:tcW w:w="630" w:type="dxa"/>
            <w:tcBorders>
              <w:top w:val="nil"/>
              <w:left w:val="single" w:sz="4" w:space="0" w:color="auto"/>
              <w:bottom w:val="single" w:sz="4" w:space="0" w:color="auto"/>
              <w:right w:val="single" w:sz="4" w:space="0" w:color="auto"/>
            </w:tcBorders>
            <w:noWrap/>
            <w:vAlign w:val="center"/>
            <w:hideMark/>
          </w:tcPr>
          <w:p w14:paraId="197244A1" w14:textId="77777777" w:rsidR="00B17F41" w:rsidRPr="00AC007F" w:rsidRDefault="00B17F41" w:rsidP="00D601C8">
            <w:pPr>
              <w:jc w:val="center"/>
              <w:rPr>
                <w:color w:val="000000"/>
                <w:sz w:val="24"/>
                <w:szCs w:val="24"/>
              </w:rPr>
            </w:pPr>
            <w:r w:rsidRPr="00AC007F">
              <w:rPr>
                <w:color w:val="000000"/>
                <w:sz w:val="24"/>
                <w:szCs w:val="24"/>
              </w:rPr>
              <w:t>7</w:t>
            </w:r>
          </w:p>
        </w:tc>
        <w:tc>
          <w:tcPr>
            <w:tcW w:w="6570" w:type="dxa"/>
            <w:tcBorders>
              <w:top w:val="nil"/>
              <w:left w:val="nil"/>
              <w:bottom w:val="single" w:sz="4" w:space="0" w:color="auto"/>
              <w:right w:val="single" w:sz="4" w:space="0" w:color="auto"/>
            </w:tcBorders>
            <w:noWrap/>
            <w:vAlign w:val="center"/>
            <w:hideMark/>
          </w:tcPr>
          <w:p w14:paraId="4FBF9500" w14:textId="77777777" w:rsidR="00B17F41" w:rsidRPr="00AC007F" w:rsidRDefault="00B17F41" w:rsidP="00D601C8">
            <w:pPr>
              <w:rPr>
                <w:color w:val="000000"/>
                <w:sz w:val="24"/>
                <w:szCs w:val="24"/>
              </w:rPr>
            </w:pPr>
            <w:r w:rsidRPr="00AC007F">
              <w:rPr>
                <w:color w:val="000000"/>
                <w:sz w:val="24"/>
                <w:szCs w:val="24"/>
              </w:rPr>
              <w:t>Skenarist dokumentari</w:t>
            </w:r>
          </w:p>
        </w:tc>
        <w:tc>
          <w:tcPr>
            <w:tcW w:w="1440" w:type="dxa"/>
            <w:tcBorders>
              <w:top w:val="nil"/>
              <w:left w:val="nil"/>
              <w:bottom w:val="single" w:sz="4" w:space="0" w:color="auto"/>
              <w:right w:val="single" w:sz="4" w:space="0" w:color="auto"/>
            </w:tcBorders>
            <w:noWrap/>
            <w:vAlign w:val="center"/>
            <w:hideMark/>
          </w:tcPr>
          <w:p w14:paraId="03C409E7" w14:textId="77777777" w:rsidR="00B17F41" w:rsidRPr="00AC007F" w:rsidRDefault="00B17F41" w:rsidP="00D601C8">
            <w:pPr>
              <w:jc w:val="center"/>
              <w:rPr>
                <w:color w:val="000000"/>
                <w:sz w:val="24"/>
                <w:szCs w:val="24"/>
              </w:rPr>
            </w:pPr>
            <w:r w:rsidRPr="00AC007F">
              <w:rPr>
                <w:color w:val="000000"/>
                <w:sz w:val="24"/>
                <w:szCs w:val="24"/>
              </w:rPr>
              <w:t>Person</w:t>
            </w:r>
          </w:p>
        </w:tc>
        <w:tc>
          <w:tcPr>
            <w:tcW w:w="990" w:type="dxa"/>
            <w:tcBorders>
              <w:top w:val="nil"/>
              <w:left w:val="nil"/>
              <w:bottom w:val="single" w:sz="4" w:space="0" w:color="auto"/>
              <w:right w:val="single" w:sz="4" w:space="0" w:color="auto"/>
            </w:tcBorders>
            <w:noWrap/>
            <w:vAlign w:val="center"/>
            <w:hideMark/>
          </w:tcPr>
          <w:p w14:paraId="12BCA1C9" w14:textId="77777777" w:rsidR="00B17F41" w:rsidRPr="00AC007F" w:rsidRDefault="00B17F41" w:rsidP="00D601C8">
            <w:pPr>
              <w:jc w:val="center"/>
              <w:rPr>
                <w:color w:val="000000"/>
                <w:sz w:val="24"/>
                <w:szCs w:val="24"/>
              </w:rPr>
            </w:pPr>
            <w:r w:rsidRPr="00AC007F">
              <w:rPr>
                <w:color w:val="000000"/>
                <w:sz w:val="24"/>
                <w:szCs w:val="24"/>
              </w:rPr>
              <w:t>1</w:t>
            </w:r>
          </w:p>
        </w:tc>
      </w:tr>
      <w:tr w:rsidR="00B17F41" w:rsidRPr="00AC007F" w14:paraId="6D3ADF95" w14:textId="77777777" w:rsidTr="00D601C8">
        <w:trPr>
          <w:trHeight w:val="375"/>
        </w:trPr>
        <w:tc>
          <w:tcPr>
            <w:tcW w:w="630" w:type="dxa"/>
            <w:tcBorders>
              <w:top w:val="nil"/>
              <w:left w:val="single" w:sz="4" w:space="0" w:color="auto"/>
              <w:bottom w:val="single" w:sz="4" w:space="0" w:color="auto"/>
              <w:right w:val="single" w:sz="4" w:space="0" w:color="auto"/>
            </w:tcBorders>
            <w:noWrap/>
            <w:vAlign w:val="center"/>
            <w:hideMark/>
          </w:tcPr>
          <w:p w14:paraId="6F19128E" w14:textId="77777777" w:rsidR="00B17F41" w:rsidRPr="00AC007F" w:rsidRDefault="00B17F41" w:rsidP="00D601C8">
            <w:pPr>
              <w:jc w:val="center"/>
              <w:rPr>
                <w:color w:val="000000"/>
                <w:sz w:val="24"/>
                <w:szCs w:val="24"/>
              </w:rPr>
            </w:pPr>
            <w:r w:rsidRPr="00AC007F">
              <w:rPr>
                <w:color w:val="000000"/>
                <w:sz w:val="24"/>
                <w:szCs w:val="24"/>
              </w:rPr>
              <w:t>8</w:t>
            </w:r>
          </w:p>
        </w:tc>
        <w:tc>
          <w:tcPr>
            <w:tcW w:w="6570" w:type="dxa"/>
            <w:tcBorders>
              <w:top w:val="nil"/>
              <w:left w:val="nil"/>
              <w:bottom w:val="single" w:sz="4" w:space="0" w:color="auto"/>
              <w:right w:val="single" w:sz="4" w:space="0" w:color="auto"/>
            </w:tcBorders>
            <w:noWrap/>
            <w:vAlign w:val="center"/>
            <w:hideMark/>
          </w:tcPr>
          <w:p w14:paraId="2FE9B265" w14:textId="77777777" w:rsidR="00B17F41" w:rsidRPr="00AC007F" w:rsidRDefault="00B17F41" w:rsidP="00D601C8">
            <w:pPr>
              <w:rPr>
                <w:color w:val="000000"/>
                <w:sz w:val="24"/>
                <w:szCs w:val="24"/>
              </w:rPr>
            </w:pPr>
            <w:r w:rsidRPr="00AC007F">
              <w:rPr>
                <w:color w:val="000000"/>
                <w:sz w:val="24"/>
                <w:szCs w:val="24"/>
              </w:rPr>
              <w:t>Lexues i tekstit të dokumentarit</w:t>
            </w:r>
          </w:p>
        </w:tc>
        <w:tc>
          <w:tcPr>
            <w:tcW w:w="1440" w:type="dxa"/>
            <w:tcBorders>
              <w:top w:val="nil"/>
              <w:left w:val="nil"/>
              <w:bottom w:val="single" w:sz="4" w:space="0" w:color="auto"/>
              <w:right w:val="single" w:sz="4" w:space="0" w:color="auto"/>
            </w:tcBorders>
            <w:noWrap/>
            <w:vAlign w:val="center"/>
            <w:hideMark/>
          </w:tcPr>
          <w:p w14:paraId="336D9A3E" w14:textId="77777777" w:rsidR="00B17F41" w:rsidRPr="00AC007F" w:rsidRDefault="00B17F41" w:rsidP="00D601C8">
            <w:pPr>
              <w:jc w:val="center"/>
              <w:rPr>
                <w:color w:val="000000"/>
                <w:sz w:val="24"/>
                <w:szCs w:val="24"/>
              </w:rPr>
            </w:pPr>
            <w:r w:rsidRPr="00AC007F">
              <w:rPr>
                <w:color w:val="000000"/>
                <w:sz w:val="24"/>
                <w:szCs w:val="24"/>
              </w:rPr>
              <w:t>Person</w:t>
            </w:r>
          </w:p>
        </w:tc>
        <w:tc>
          <w:tcPr>
            <w:tcW w:w="990" w:type="dxa"/>
            <w:tcBorders>
              <w:top w:val="nil"/>
              <w:left w:val="nil"/>
              <w:bottom w:val="single" w:sz="4" w:space="0" w:color="auto"/>
              <w:right w:val="single" w:sz="4" w:space="0" w:color="auto"/>
            </w:tcBorders>
            <w:noWrap/>
            <w:vAlign w:val="center"/>
            <w:hideMark/>
          </w:tcPr>
          <w:p w14:paraId="0EC3164A" w14:textId="77777777" w:rsidR="00B17F41" w:rsidRPr="00AC007F" w:rsidRDefault="00B17F41" w:rsidP="00D601C8">
            <w:pPr>
              <w:jc w:val="center"/>
              <w:rPr>
                <w:color w:val="000000"/>
                <w:sz w:val="24"/>
                <w:szCs w:val="24"/>
              </w:rPr>
            </w:pPr>
            <w:r w:rsidRPr="00AC007F">
              <w:rPr>
                <w:color w:val="000000"/>
                <w:sz w:val="24"/>
                <w:szCs w:val="24"/>
              </w:rPr>
              <w:t>1</w:t>
            </w:r>
          </w:p>
        </w:tc>
      </w:tr>
      <w:tr w:rsidR="00B17F41" w:rsidRPr="00AC007F" w14:paraId="5E48072C" w14:textId="77777777" w:rsidTr="00D601C8">
        <w:trPr>
          <w:trHeight w:val="330"/>
        </w:trPr>
        <w:tc>
          <w:tcPr>
            <w:tcW w:w="630" w:type="dxa"/>
            <w:tcBorders>
              <w:top w:val="nil"/>
              <w:left w:val="single" w:sz="4" w:space="0" w:color="auto"/>
              <w:bottom w:val="single" w:sz="4" w:space="0" w:color="auto"/>
              <w:right w:val="single" w:sz="4" w:space="0" w:color="auto"/>
            </w:tcBorders>
            <w:noWrap/>
            <w:hideMark/>
          </w:tcPr>
          <w:p w14:paraId="06A05B02" w14:textId="77777777" w:rsidR="00B17F41" w:rsidRPr="00AC007F" w:rsidRDefault="00B17F41" w:rsidP="00D601C8">
            <w:pPr>
              <w:jc w:val="center"/>
              <w:rPr>
                <w:color w:val="000000"/>
                <w:sz w:val="24"/>
                <w:szCs w:val="24"/>
              </w:rPr>
            </w:pPr>
            <w:r w:rsidRPr="00AC007F">
              <w:rPr>
                <w:color w:val="000000"/>
                <w:sz w:val="24"/>
                <w:szCs w:val="24"/>
              </w:rPr>
              <w:t>9</w:t>
            </w:r>
          </w:p>
        </w:tc>
        <w:tc>
          <w:tcPr>
            <w:tcW w:w="6570" w:type="dxa"/>
            <w:tcBorders>
              <w:top w:val="nil"/>
              <w:left w:val="nil"/>
              <w:bottom w:val="single" w:sz="4" w:space="0" w:color="auto"/>
              <w:right w:val="single" w:sz="4" w:space="0" w:color="auto"/>
            </w:tcBorders>
            <w:noWrap/>
            <w:vAlign w:val="center"/>
            <w:hideMark/>
          </w:tcPr>
          <w:p w14:paraId="50D00337" w14:textId="77777777" w:rsidR="00B17F41" w:rsidRPr="00AC007F" w:rsidRDefault="00B17F41" w:rsidP="00D601C8">
            <w:pPr>
              <w:rPr>
                <w:color w:val="000000"/>
                <w:sz w:val="24"/>
                <w:szCs w:val="24"/>
              </w:rPr>
            </w:pPr>
            <w:r w:rsidRPr="00AC007F">
              <w:rPr>
                <w:color w:val="000000"/>
                <w:sz w:val="24"/>
                <w:szCs w:val="24"/>
              </w:rPr>
              <w:t>Kameraman</w:t>
            </w:r>
          </w:p>
        </w:tc>
        <w:tc>
          <w:tcPr>
            <w:tcW w:w="1440" w:type="dxa"/>
            <w:tcBorders>
              <w:top w:val="nil"/>
              <w:left w:val="nil"/>
              <w:bottom w:val="single" w:sz="4" w:space="0" w:color="auto"/>
              <w:right w:val="single" w:sz="4" w:space="0" w:color="auto"/>
            </w:tcBorders>
            <w:noWrap/>
            <w:vAlign w:val="center"/>
            <w:hideMark/>
          </w:tcPr>
          <w:p w14:paraId="57182441" w14:textId="77777777" w:rsidR="00B17F41" w:rsidRPr="00AC007F" w:rsidRDefault="00B17F41" w:rsidP="00D601C8">
            <w:pPr>
              <w:jc w:val="center"/>
              <w:rPr>
                <w:color w:val="000000"/>
                <w:sz w:val="24"/>
                <w:szCs w:val="24"/>
              </w:rPr>
            </w:pPr>
            <w:r w:rsidRPr="00AC007F">
              <w:rPr>
                <w:color w:val="000000"/>
                <w:sz w:val="24"/>
                <w:szCs w:val="24"/>
              </w:rPr>
              <w:t>Person</w:t>
            </w:r>
          </w:p>
        </w:tc>
        <w:tc>
          <w:tcPr>
            <w:tcW w:w="990" w:type="dxa"/>
            <w:tcBorders>
              <w:top w:val="nil"/>
              <w:left w:val="nil"/>
              <w:bottom w:val="single" w:sz="4" w:space="0" w:color="auto"/>
              <w:right w:val="single" w:sz="4" w:space="0" w:color="auto"/>
            </w:tcBorders>
            <w:noWrap/>
            <w:vAlign w:val="center"/>
            <w:hideMark/>
          </w:tcPr>
          <w:p w14:paraId="5433B232" w14:textId="77777777" w:rsidR="00B17F41" w:rsidRPr="00AC007F" w:rsidRDefault="00B17F41" w:rsidP="00D601C8">
            <w:pPr>
              <w:jc w:val="center"/>
              <w:rPr>
                <w:color w:val="000000"/>
                <w:sz w:val="24"/>
                <w:szCs w:val="24"/>
              </w:rPr>
            </w:pPr>
            <w:r w:rsidRPr="00AC007F">
              <w:rPr>
                <w:color w:val="000000"/>
                <w:sz w:val="24"/>
                <w:szCs w:val="24"/>
              </w:rPr>
              <w:t>1</w:t>
            </w:r>
          </w:p>
        </w:tc>
      </w:tr>
      <w:tr w:rsidR="00B17F41" w:rsidRPr="00AC007F" w14:paraId="28BC947A" w14:textId="77777777" w:rsidTr="00D601C8">
        <w:trPr>
          <w:trHeight w:val="330"/>
        </w:trPr>
        <w:tc>
          <w:tcPr>
            <w:tcW w:w="630" w:type="dxa"/>
            <w:tcBorders>
              <w:top w:val="nil"/>
              <w:left w:val="single" w:sz="4" w:space="0" w:color="auto"/>
              <w:bottom w:val="single" w:sz="4" w:space="0" w:color="auto"/>
              <w:right w:val="single" w:sz="4" w:space="0" w:color="auto"/>
            </w:tcBorders>
            <w:noWrap/>
            <w:hideMark/>
          </w:tcPr>
          <w:p w14:paraId="0C48091D" w14:textId="77777777" w:rsidR="00B17F41" w:rsidRPr="00AC007F" w:rsidRDefault="00B17F41" w:rsidP="00D601C8">
            <w:pPr>
              <w:jc w:val="center"/>
              <w:rPr>
                <w:color w:val="000000"/>
                <w:sz w:val="24"/>
                <w:szCs w:val="24"/>
              </w:rPr>
            </w:pPr>
            <w:r w:rsidRPr="00AC007F">
              <w:rPr>
                <w:color w:val="000000"/>
                <w:sz w:val="24"/>
                <w:szCs w:val="24"/>
              </w:rPr>
              <w:t>10</w:t>
            </w:r>
          </w:p>
        </w:tc>
        <w:tc>
          <w:tcPr>
            <w:tcW w:w="6570" w:type="dxa"/>
            <w:tcBorders>
              <w:top w:val="nil"/>
              <w:left w:val="nil"/>
              <w:bottom w:val="single" w:sz="4" w:space="0" w:color="auto"/>
              <w:right w:val="single" w:sz="4" w:space="0" w:color="auto"/>
            </w:tcBorders>
            <w:noWrap/>
            <w:vAlign w:val="center"/>
            <w:hideMark/>
          </w:tcPr>
          <w:p w14:paraId="4292671D" w14:textId="77777777" w:rsidR="00B17F41" w:rsidRPr="00AC007F" w:rsidRDefault="00B17F41" w:rsidP="00D601C8">
            <w:pPr>
              <w:rPr>
                <w:color w:val="000000"/>
                <w:sz w:val="24"/>
                <w:szCs w:val="24"/>
              </w:rPr>
            </w:pPr>
            <w:r w:rsidRPr="00AC007F">
              <w:rPr>
                <w:color w:val="000000"/>
                <w:sz w:val="24"/>
                <w:szCs w:val="24"/>
              </w:rPr>
              <w:t>Montazh formulim muzikor</w:t>
            </w:r>
          </w:p>
        </w:tc>
        <w:tc>
          <w:tcPr>
            <w:tcW w:w="1440" w:type="dxa"/>
            <w:tcBorders>
              <w:top w:val="nil"/>
              <w:left w:val="nil"/>
              <w:bottom w:val="single" w:sz="4" w:space="0" w:color="auto"/>
              <w:right w:val="single" w:sz="4" w:space="0" w:color="auto"/>
            </w:tcBorders>
            <w:noWrap/>
            <w:vAlign w:val="center"/>
            <w:hideMark/>
          </w:tcPr>
          <w:p w14:paraId="058AAB9D" w14:textId="77777777" w:rsidR="00B17F41" w:rsidRPr="00AC007F" w:rsidRDefault="00B17F41" w:rsidP="00D601C8">
            <w:pPr>
              <w:jc w:val="center"/>
              <w:rPr>
                <w:color w:val="000000"/>
                <w:sz w:val="24"/>
                <w:szCs w:val="24"/>
              </w:rPr>
            </w:pPr>
            <w:r w:rsidRPr="00AC007F">
              <w:rPr>
                <w:color w:val="000000"/>
                <w:sz w:val="24"/>
                <w:szCs w:val="24"/>
              </w:rPr>
              <w:t>Person</w:t>
            </w:r>
          </w:p>
        </w:tc>
        <w:tc>
          <w:tcPr>
            <w:tcW w:w="990" w:type="dxa"/>
            <w:tcBorders>
              <w:top w:val="nil"/>
              <w:left w:val="nil"/>
              <w:bottom w:val="single" w:sz="4" w:space="0" w:color="auto"/>
              <w:right w:val="single" w:sz="4" w:space="0" w:color="auto"/>
            </w:tcBorders>
            <w:noWrap/>
            <w:vAlign w:val="center"/>
            <w:hideMark/>
          </w:tcPr>
          <w:p w14:paraId="33E664FA" w14:textId="77777777" w:rsidR="00B17F41" w:rsidRPr="00AC007F" w:rsidRDefault="00B17F41" w:rsidP="00D601C8">
            <w:pPr>
              <w:jc w:val="center"/>
              <w:rPr>
                <w:color w:val="000000"/>
                <w:sz w:val="24"/>
                <w:szCs w:val="24"/>
              </w:rPr>
            </w:pPr>
            <w:r w:rsidRPr="00AC007F">
              <w:rPr>
                <w:color w:val="000000"/>
                <w:sz w:val="24"/>
                <w:szCs w:val="24"/>
              </w:rPr>
              <w:t>1</w:t>
            </w:r>
          </w:p>
        </w:tc>
      </w:tr>
      <w:tr w:rsidR="00B17F41" w:rsidRPr="00AC007F" w14:paraId="5A820DAB" w14:textId="77777777" w:rsidTr="00D601C8">
        <w:trPr>
          <w:trHeight w:val="341"/>
        </w:trPr>
        <w:tc>
          <w:tcPr>
            <w:tcW w:w="630" w:type="dxa"/>
            <w:tcBorders>
              <w:top w:val="nil"/>
              <w:left w:val="single" w:sz="4" w:space="0" w:color="auto"/>
              <w:bottom w:val="single" w:sz="4" w:space="0" w:color="auto"/>
              <w:right w:val="single" w:sz="4" w:space="0" w:color="auto"/>
            </w:tcBorders>
            <w:noWrap/>
            <w:vAlign w:val="bottom"/>
            <w:hideMark/>
          </w:tcPr>
          <w:p w14:paraId="6598D500" w14:textId="77777777" w:rsidR="00B17F41" w:rsidRPr="00AC007F" w:rsidRDefault="00B17F41" w:rsidP="00D601C8">
            <w:pPr>
              <w:jc w:val="center"/>
              <w:rPr>
                <w:color w:val="000000"/>
                <w:sz w:val="24"/>
                <w:szCs w:val="24"/>
              </w:rPr>
            </w:pPr>
            <w:r w:rsidRPr="00AC007F">
              <w:rPr>
                <w:color w:val="000000"/>
                <w:sz w:val="24"/>
                <w:szCs w:val="24"/>
              </w:rPr>
              <w:t>11</w:t>
            </w:r>
          </w:p>
        </w:tc>
        <w:tc>
          <w:tcPr>
            <w:tcW w:w="6570" w:type="dxa"/>
            <w:tcBorders>
              <w:top w:val="nil"/>
              <w:left w:val="nil"/>
              <w:bottom w:val="single" w:sz="4" w:space="0" w:color="auto"/>
              <w:right w:val="single" w:sz="4" w:space="0" w:color="auto"/>
            </w:tcBorders>
            <w:noWrap/>
            <w:vAlign w:val="bottom"/>
            <w:hideMark/>
          </w:tcPr>
          <w:p w14:paraId="3330422F" w14:textId="05404764" w:rsidR="00B17F41" w:rsidRPr="00AC007F" w:rsidRDefault="00B17F41" w:rsidP="00D601C8">
            <w:pPr>
              <w:rPr>
                <w:color w:val="000000"/>
                <w:sz w:val="24"/>
                <w:szCs w:val="24"/>
              </w:rPr>
            </w:pPr>
            <w:r w:rsidRPr="00AC007F">
              <w:rPr>
                <w:color w:val="000000"/>
                <w:sz w:val="24"/>
                <w:szCs w:val="24"/>
              </w:rPr>
              <w:t xml:space="preserve">Led </w:t>
            </w:r>
            <w:r w:rsidR="007D2892">
              <w:rPr>
                <w:color w:val="000000"/>
                <w:sz w:val="24"/>
                <w:szCs w:val="24"/>
              </w:rPr>
              <w:t>Ë</w:t>
            </w:r>
            <w:r w:rsidRPr="00AC007F">
              <w:rPr>
                <w:color w:val="000000"/>
                <w:sz w:val="24"/>
                <w:szCs w:val="24"/>
              </w:rPr>
              <w:t>all (me përmasa 5m x 3m)</w:t>
            </w:r>
          </w:p>
        </w:tc>
        <w:tc>
          <w:tcPr>
            <w:tcW w:w="1440" w:type="dxa"/>
            <w:tcBorders>
              <w:top w:val="nil"/>
              <w:left w:val="nil"/>
              <w:bottom w:val="single" w:sz="4" w:space="0" w:color="auto"/>
              <w:right w:val="single" w:sz="4" w:space="0" w:color="auto"/>
            </w:tcBorders>
            <w:noWrap/>
            <w:vAlign w:val="center"/>
            <w:hideMark/>
          </w:tcPr>
          <w:p w14:paraId="5D67CF1A" w14:textId="77777777" w:rsidR="00B17F41" w:rsidRPr="00AC007F" w:rsidRDefault="00B17F41" w:rsidP="00D601C8">
            <w:pPr>
              <w:jc w:val="center"/>
              <w:rPr>
                <w:color w:val="000000"/>
                <w:sz w:val="24"/>
                <w:szCs w:val="24"/>
              </w:rPr>
            </w:pPr>
            <w:r w:rsidRPr="00AC007F">
              <w:rPr>
                <w:color w:val="000000"/>
                <w:sz w:val="24"/>
                <w:szCs w:val="24"/>
              </w:rPr>
              <w:t>m2</w:t>
            </w:r>
          </w:p>
        </w:tc>
        <w:tc>
          <w:tcPr>
            <w:tcW w:w="990" w:type="dxa"/>
            <w:tcBorders>
              <w:top w:val="nil"/>
              <w:left w:val="nil"/>
              <w:bottom w:val="single" w:sz="4" w:space="0" w:color="auto"/>
              <w:right w:val="single" w:sz="4" w:space="0" w:color="auto"/>
            </w:tcBorders>
            <w:vAlign w:val="center"/>
            <w:hideMark/>
          </w:tcPr>
          <w:p w14:paraId="728103F7" w14:textId="77777777" w:rsidR="00B17F41" w:rsidRPr="00AC007F" w:rsidRDefault="00B17F41" w:rsidP="00D601C8">
            <w:pPr>
              <w:jc w:val="center"/>
              <w:rPr>
                <w:color w:val="000000"/>
                <w:sz w:val="24"/>
                <w:szCs w:val="24"/>
              </w:rPr>
            </w:pPr>
            <w:r w:rsidRPr="00AC007F">
              <w:rPr>
                <w:color w:val="000000"/>
                <w:sz w:val="24"/>
                <w:szCs w:val="24"/>
              </w:rPr>
              <w:t>15</w:t>
            </w:r>
          </w:p>
        </w:tc>
      </w:tr>
      <w:tr w:rsidR="00B17F41" w:rsidRPr="00AC007F" w14:paraId="2F98B470" w14:textId="77777777" w:rsidTr="00D601C8">
        <w:trPr>
          <w:trHeight w:val="620"/>
        </w:trPr>
        <w:tc>
          <w:tcPr>
            <w:tcW w:w="630" w:type="dxa"/>
            <w:tcBorders>
              <w:top w:val="nil"/>
              <w:left w:val="single" w:sz="4" w:space="0" w:color="auto"/>
              <w:bottom w:val="single" w:sz="4" w:space="0" w:color="auto"/>
              <w:right w:val="single" w:sz="4" w:space="0" w:color="auto"/>
            </w:tcBorders>
            <w:noWrap/>
            <w:vAlign w:val="center"/>
            <w:hideMark/>
          </w:tcPr>
          <w:p w14:paraId="4A534B89" w14:textId="77777777" w:rsidR="00B17F41" w:rsidRPr="00AC007F" w:rsidRDefault="00B17F41" w:rsidP="00D601C8">
            <w:pPr>
              <w:jc w:val="center"/>
              <w:rPr>
                <w:color w:val="000000"/>
                <w:sz w:val="24"/>
                <w:szCs w:val="24"/>
              </w:rPr>
            </w:pPr>
            <w:r w:rsidRPr="00AC007F">
              <w:rPr>
                <w:color w:val="000000"/>
                <w:sz w:val="24"/>
                <w:szCs w:val="24"/>
              </w:rPr>
              <w:t>12</w:t>
            </w:r>
          </w:p>
        </w:tc>
        <w:tc>
          <w:tcPr>
            <w:tcW w:w="6570" w:type="dxa"/>
            <w:tcBorders>
              <w:top w:val="nil"/>
              <w:left w:val="nil"/>
              <w:bottom w:val="single" w:sz="4" w:space="0" w:color="auto"/>
              <w:right w:val="single" w:sz="4" w:space="0" w:color="auto"/>
            </w:tcBorders>
            <w:vAlign w:val="bottom"/>
            <w:hideMark/>
          </w:tcPr>
          <w:p w14:paraId="7885AE9E" w14:textId="77777777" w:rsidR="00B17F41" w:rsidRPr="00AC007F" w:rsidRDefault="00B17F41" w:rsidP="00D601C8">
            <w:pPr>
              <w:rPr>
                <w:color w:val="000000"/>
                <w:sz w:val="24"/>
                <w:szCs w:val="24"/>
              </w:rPr>
            </w:pPr>
            <w:r w:rsidRPr="00AC007F">
              <w:rPr>
                <w:color w:val="000000"/>
                <w:sz w:val="24"/>
                <w:szCs w:val="24"/>
              </w:rPr>
              <w:t>Akomodim dhe ushqim për të ftuarit (20 persona për dy ditë/fjetje dhe ushqim për 3 vakte)</w:t>
            </w:r>
          </w:p>
        </w:tc>
        <w:tc>
          <w:tcPr>
            <w:tcW w:w="1440" w:type="dxa"/>
            <w:tcBorders>
              <w:top w:val="nil"/>
              <w:left w:val="nil"/>
              <w:bottom w:val="single" w:sz="4" w:space="0" w:color="auto"/>
              <w:right w:val="single" w:sz="4" w:space="0" w:color="auto"/>
            </w:tcBorders>
            <w:noWrap/>
            <w:vAlign w:val="center"/>
            <w:hideMark/>
          </w:tcPr>
          <w:p w14:paraId="3B88DA29" w14:textId="77777777" w:rsidR="00B17F41" w:rsidRPr="00AC007F" w:rsidRDefault="00B17F41" w:rsidP="00D601C8">
            <w:pPr>
              <w:jc w:val="center"/>
              <w:rPr>
                <w:color w:val="000000"/>
                <w:sz w:val="24"/>
                <w:szCs w:val="24"/>
              </w:rPr>
            </w:pPr>
            <w:r w:rsidRPr="00AC007F">
              <w:rPr>
                <w:color w:val="000000"/>
                <w:sz w:val="24"/>
                <w:szCs w:val="24"/>
              </w:rPr>
              <w:t>Persona</w:t>
            </w:r>
          </w:p>
        </w:tc>
        <w:tc>
          <w:tcPr>
            <w:tcW w:w="990" w:type="dxa"/>
            <w:tcBorders>
              <w:top w:val="nil"/>
              <w:left w:val="nil"/>
              <w:bottom w:val="single" w:sz="4" w:space="0" w:color="auto"/>
              <w:right w:val="single" w:sz="4" w:space="0" w:color="auto"/>
            </w:tcBorders>
            <w:vAlign w:val="center"/>
            <w:hideMark/>
          </w:tcPr>
          <w:p w14:paraId="0C262CFE" w14:textId="77777777" w:rsidR="00B17F41" w:rsidRPr="00AC007F" w:rsidRDefault="00B17F41" w:rsidP="00D601C8">
            <w:pPr>
              <w:jc w:val="center"/>
              <w:rPr>
                <w:color w:val="000000"/>
                <w:sz w:val="24"/>
                <w:szCs w:val="24"/>
              </w:rPr>
            </w:pPr>
            <w:r w:rsidRPr="00AC007F">
              <w:rPr>
                <w:color w:val="000000"/>
                <w:sz w:val="24"/>
                <w:szCs w:val="24"/>
              </w:rPr>
              <w:t>20</w:t>
            </w:r>
          </w:p>
        </w:tc>
      </w:tr>
      <w:tr w:rsidR="00B17F41" w:rsidRPr="00AC007F" w14:paraId="7AC502E1" w14:textId="77777777" w:rsidTr="00D601C8">
        <w:trPr>
          <w:trHeight w:val="405"/>
        </w:trPr>
        <w:tc>
          <w:tcPr>
            <w:tcW w:w="630" w:type="dxa"/>
            <w:tcBorders>
              <w:top w:val="nil"/>
              <w:left w:val="single" w:sz="4" w:space="0" w:color="auto"/>
              <w:bottom w:val="single" w:sz="4" w:space="0" w:color="auto"/>
              <w:right w:val="single" w:sz="4" w:space="0" w:color="auto"/>
            </w:tcBorders>
            <w:noWrap/>
            <w:vAlign w:val="bottom"/>
            <w:hideMark/>
          </w:tcPr>
          <w:p w14:paraId="104EEDF4" w14:textId="77777777" w:rsidR="00B17F41" w:rsidRPr="00AC007F" w:rsidRDefault="00B17F41" w:rsidP="00D601C8">
            <w:pPr>
              <w:rPr>
                <w:color w:val="000000"/>
                <w:sz w:val="24"/>
                <w:szCs w:val="24"/>
              </w:rPr>
            </w:pPr>
            <w:r w:rsidRPr="00AC007F">
              <w:rPr>
                <w:color w:val="000000"/>
                <w:sz w:val="24"/>
                <w:szCs w:val="24"/>
              </w:rPr>
              <w:t> </w:t>
            </w:r>
          </w:p>
        </w:tc>
        <w:tc>
          <w:tcPr>
            <w:tcW w:w="6570" w:type="dxa"/>
            <w:tcBorders>
              <w:top w:val="nil"/>
              <w:left w:val="nil"/>
              <w:bottom w:val="single" w:sz="4" w:space="0" w:color="auto"/>
              <w:right w:val="single" w:sz="4" w:space="0" w:color="auto"/>
            </w:tcBorders>
            <w:shd w:val="clear" w:color="000000" w:fill="E7E6E6"/>
            <w:noWrap/>
            <w:vAlign w:val="bottom"/>
            <w:hideMark/>
          </w:tcPr>
          <w:p w14:paraId="3F0B6522" w14:textId="138ECE9C" w:rsidR="00B17F41" w:rsidRPr="00AC007F" w:rsidRDefault="00B17F41" w:rsidP="00D601C8">
            <w:pPr>
              <w:rPr>
                <w:b/>
                <w:bCs/>
                <w:color w:val="000000"/>
                <w:sz w:val="24"/>
                <w:szCs w:val="24"/>
              </w:rPr>
            </w:pPr>
          </w:p>
        </w:tc>
        <w:tc>
          <w:tcPr>
            <w:tcW w:w="1440" w:type="dxa"/>
            <w:tcBorders>
              <w:top w:val="nil"/>
              <w:left w:val="nil"/>
              <w:bottom w:val="single" w:sz="4" w:space="0" w:color="auto"/>
              <w:right w:val="single" w:sz="4" w:space="0" w:color="auto"/>
            </w:tcBorders>
            <w:shd w:val="clear" w:color="000000" w:fill="E7E6E6"/>
            <w:noWrap/>
            <w:vAlign w:val="bottom"/>
            <w:hideMark/>
          </w:tcPr>
          <w:p w14:paraId="3333ABBC" w14:textId="77777777" w:rsidR="00B17F41" w:rsidRPr="00AC007F" w:rsidRDefault="00B17F41" w:rsidP="00D601C8">
            <w:pPr>
              <w:jc w:val="center"/>
              <w:rPr>
                <w:b/>
                <w:bCs/>
                <w:color w:val="000000"/>
                <w:sz w:val="24"/>
                <w:szCs w:val="24"/>
              </w:rPr>
            </w:pPr>
            <w:r w:rsidRPr="00AC007F">
              <w:rPr>
                <w:b/>
                <w:bCs/>
                <w:color w:val="000000"/>
                <w:sz w:val="24"/>
                <w:szCs w:val="24"/>
              </w:rPr>
              <w:t> </w:t>
            </w:r>
          </w:p>
        </w:tc>
        <w:tc>
          <w:tcPr>
            <w:tcW w:w="990" w:type="dxa"/>
            <w:tcBorders>
              <w:top w:val="nil"/>
              <w:left w:val="nil"/>
              <w:bottom w:val="single" w:sz="4" w:space="0" w:color="auto"/>
              <w:right w:val="single" w:sz="4" w:space="0" w:color="auto"/>
            </w:tcBorders>
            <w:shd w:val="clear" w:color="000000" w:fill="E7E6E6"/>
            <w:noWrap/>
            <w:vAlign w:val="bottom"/>
            <w:hideMark/>
          </w:tcPr>
          <w:p w14:paraId="605011BA" w14:textId="77777777" w:rsidR="00B17F41" w:rsidRPr="00AC007F" w:rsidRDefault="00B17F41" w:rsidP="00D601C8">
            <w:pPr>
              <w:jc w:val="center"/>
              <w:rPr>
                <w:b/>
                <w:bCs/>
                <w:color w:val="000000"/>
                <w:sz w:val="24"/>
                <w:szCs w:val="24"/>
              </w:rPr>
            </w:pPr>
            <w:r w:rsidRPr="00AC007F">
              <w:rPr>
                <w:b/>
                <w:bCs/>
                <w:color w:val="000000"/>
                <w:sz w:val="24"/>
                <w:szCs w:val="24"/>
              </w:rPr>
              <w:t> </w:t>
            </w:r>
          </w:p>
        </w:tc>
      </w:tr>
    </w:tbl>
    <w:p w14:paraId="730C6AAB" w14:textId="77777777" w:rsidR="00B17F41" w:rsidRDefault="00B17F41" w:rsidP="00B17F41">
      <w:pPr>
        <w:pStyle w:val="NoSpacing"/>
      </w:pPr>
    </w:p>
    <w:p w14:paraId="3E6528EB" w14:textId="77777777" w:rsidR="00B17F41" w:rsidRPr="00F07E46" w:rsidRDefault="00B17F41" w:rsidP="00B17F41">
      <w:pPr>
        <w:jc w:val="center"/>
        <w:rPr>
          <w:b/>
          <w:sz w:val="28"/>
          <w:szCs w:val="28"/>
        </w:rPr>
      </w:pPr>
      <w:r w:rsidRPr="00C64CE1">
        <w:rPr>
          <w:b/>
          <w:sz w:val="28"/>
          <w:szCs w:val="28"/>
        </w:rPr>
        <w:t xml:space="preserve">Specifikimet teknike sipas çdo zëri në </w:t>
      </w:r>
      <w:r>
        <w:rPr>
          <w:b/>
          <w:sz w:val="28"/>
          <w:szCs w:val="28"/>
        </w:rPr>
        <w:t>preventiv</w:t>
      </w:r>
    </w:p>
    <w:p w14:paraId="49DF9085" w14:textId="77777777" w:rsidR="00B17F41" w:rsidRPr="003F0007" w:rsidRDefault="00B17F41" w:rsidP="00B17F41">
      <w:pPr>
        <w:jc w:val="both"/>
        <w:rPr>
          <w:color w:val="000000"/>
          <w:sz w:val="24"/>
          <w:szCs w:val="24"/>
        </w:rPr>
      </w:pPr>
      <w:r w:rsidRPr="003F0007">
        <w:rPr>
          <w:b/>
          <w:color w:val="000000"/>
          <w:sz w:val="24"/>
          <w:szCs w:val="24"/>
        </w:rPr>
        <w:t>Baner ballor</w:t>
      </w:r>
      <w:r>
        <w:rPr>
          <w:color w:val="000000"/>
          <w:sz w:val="24"/>
          <w:szCs w:val="24"/>
        </w:rPr>
        <w:t xml:space="preserve">. </w:t>
      </w:r>
      <w:r w:rsidRPr="00812C5B">
        <w:rPr>
          <w:sz w:val="24"/>
          <w:szCs w:val="24"/>
        </w:rPr>
        <w:t>Printim baner</w:t>
      </w:r>
      <w:r>
        <w:rPr>
          <w:sz w:val="24"/>
          <w:szCs w:val="24"/>
        </w:rPr>
        <w:t>i</w:t>
      </w:r>
      <w:r w:rsidRPr="00812C5B">
        <w:rPr>
          <w:sz w:val="24"/>
          <w:szCs w:val="24"/>
        </w:rPr>
        <w:t xml:space="preserve"> me përmasa </w:t>
      </w:r>
      <w:r>
        <w:rPr>
          <w:sz w:val="24"/>
          <w:szCs w:val="24"/>
        </w:rPr>
        <w:t>5</w:t>
      </w:r>
      <w:r w:rsidRPr="00812C5B">
        <w:rPr>
          <w:sz w:val="24"/>
          <w:szCs w:val="24"/>
        </w:rPr>
        <w:t xml:space="preserve">m x </w:t>
      </w:r>
      <w:r>
        <w:rPr>
          <w:sz w:val="24"/>
          <w:szCs w:val="24"/>
        </w:rPr>
        <w:t>2</w:t>
      </w:r>
      <w:r w:rsidRPr="00812C5B">
        <w:rPr>
          <w:sz w:val="24"/>
          <w:szCs w:val="24"/>
        </w:rPr>
        <w:t xml:space="preserve">m </w:t>
      </w:r>
      <w:r w:rsidRPr="00812C5B">
        <w:rPr>
          <w:b/>
          <w:bCs/>
          <w:color w:val="000000"/>
          <w:sz w:val="24"/>
          <w:szCs w:val="24"/>
        </w:rPr>
        <w:t>(</w:t>
      </w:r>
      <w:r>
        <w:rPr>
          <w:sz w:val="24"/>
          <w:szCs w:val="24"/>
        </w:rPr>
        <w:t>10</w:t>
      </w:r>
      <w:r w:rsidRPr="00812C5B">
        <w:rPr>
          <w:sz w:val="24"/>
          <w:szCs w:val="24"/>
        </w:rPr>
        <w:t>m2</w:t>
      </w:r>
      <w:r w:rsidRPr="00812C5B">
        <w:rPr>
          <w:b/>
          <w:bCs/>
          <w:color w:val="000000"/>
          <w:sz w:val="24"/>
          <w:szCs w:val="24"/>
        </w:rPr>
        <w:t>)</w:t>
      </w:r>
      <w:r w:rsidRPr="00D84C9D">
        <w:rPr>
          <w:bCs/>
          <w:color w:val="000000"/>
          <w:sz w:val="24"/>
          <w:szCs w:val="24"/>
        </w:rPr>
        <w:t>,</w:t>
      </w:r>
      <w:r>
        <w:rPr>
          <w:b/>
          <w:bCs/>
          <w:color w:val="000000"/>
          <w:sz w:val="24"/>
          <w:szCs w:val="24"/>
        </w:rPr>
        <w:t xml:space="preserve"> </w:t>
      </w:r>
      <w:r w:rsidRPr="00D84C9D">
        <w:rPr>
          <w:bCs/>
          <w:color w:val="000000"/>
          <w:sz w:val="24"/>
          <w:szCs w:val="24"/>
        </w:rPr>
        <w:t>promovues i aktivitetit</w:t>
      </w:r>
      <w:r w:rsidRPr="00812C5B">
        <w:rPr>
          <w:b/>
          <w:bCs/>
          <w:color w:val="000000"/>
          <w:sz w:val="24"/>
          <w:szCs w:val="24"/>
        </w:rPr>
        <w:t>.</w:t>
      </w:r>
      <w:r>
        <w:rPr>
          <w:sz w:val="24"/>
          <w:szCs w:val="24"/>
          <w:lang w:val="fr-FR"/>
        </w:rPr>
        <w:t xml:space="preserve"> </w:t>
      </w:r>
      <w:r w:rsidRPr="00812C5B">
        <w:rPr>
          <w:sz w:val="24"/>
          <w:szCs w:val="24"/>
          <w:lang w:val="fr-FR"/>
        </w:rPr>
        <w:t xml:space="preserve">Baner me telajo për të qëndruar </w:t>
      </w:r>
      <w:r>
        <w:rPr>
          <w:sz w:val="24"/>
          <w:szCs w:val="24"/>
          <w:lang w:val="fr-FR"/>
        </w:rPr>
        <w:t>i</w:t>
      </w:r>
      <w:r w:rsidRPr="00812C5B">
        <w:rPr>
          <w:sz w:val="24"/>
          <w:szCs w:val="24"/>
          <w:lang w:val="fr-FR"/>
        </w:rPr>
        <w:t xml:space="preserve"> varur. T</w:t>
      </w:r>
      <w:r w:rsidRPr="00812C5B">
        <w:rPr>
          <w:sz w:val="24"/>
          <w:szCs w:val="24"/>
        </w:rPr>
        <w:t>ë</w:t>
      </w:r>
      <w:r w:rsidRPr="00812C5B">
        <w:rPr>
          <w:sz w:val="24"/>
          <w:szCs w:val="24"/>
          <w:lang w:val="fr-FR"/>
        </w:rPr>
        <w:t xml:space="preserve"> je</w:t>
      </w:r>
      <w:r>
        <w:rPr>
          <w:sz w:val="24"/>
          <w:szCs w:val="24"/>
          <w:lang w:val="fr-FR"/>
        </w:rPr>
        <w:t>t</w:t>
      </w:r>
      <w:r w:rsidRPr="00812C5B">
        <w:rPr>
          <w:sz w:val="24"/>
          <w:szCs w:val="24"/>
          <w:lang w:val="fr-FR"/>
        </w:rPr>
        <w:t xml:space="preserve">ë </w:t>
      </w:r>
      <w:r>
        <w:rPr>
          <w:sz w:val="24"/>
          <w:szCs w:val="24"/>
          <w:lang w:val="fr-FR"/>
        </w:rPr>
        <w:t>i</w:t>
      </w:r>
      <w:r w:rsidRPr="00812C5B">
        <w:rPr>
          <w:sz w:val="24"/>
          <w:szCs w:val="24"/>
          <w:lang w:val="fr-FR"/>
        </w:rPr>
        <w:t xml:space="preserve"> printuar me 600 gr blackout, me boj</w:t>
      </w:r>
      <w:r>
        <w:rPr>
          <w:sz w:val="24"/>
          <w:szCs w:val="24"/>
          <w:lang w:val="fr-FR"/>
        </w:rPr>
        <w:t>ë</w:t>
      </w:r>
      <w:r w:rsidRPr="00812C5B">
        <w:rPr>
          <w:sz w:val="24"/>
          <w:szCs w:val="24"/>
          <w:lang w:val="fr-FR"/>
        </w:rPr>
        <w:t>ra ekologjike</w:t>
      </w:r>
      <w:r>
        <w:rPr>
          <w:sz w:val="24"/>
          <w:szCs w:val="24"/>
          <w:lang w:val="fr-FR"/>
        </w:rPr>
        <w:t>, me ngjyra.</w:t>
      </w:r>
      <w:r w:rsidRPr="00812C5B">
        <w:rPr>
          <w:sz w:val="24"/>
          <w:szCs w:val="24"/>
          <w:lang w:val="fr-FR"/>
        </w:rPr>
        <w:t xml:space="preserve"> </w:t>
      </w:r>
    </w:p>
    <w:p w14:paraId="20B80D4B" w14:textId="77777777" w:rsidR="00B17F41" w:rsidRDefault="00B17F41" w:rsidP="00B17F41">
      <w:pPr>
        <w:pStyle w:val="NoSpacing"/>
      </w:pPr>
    </w:p>
    <w:p w14:paraId="482B1222" w14:textId="0F846AB2" w:rsidR="00B17F41" w:rsidRPr="00566724" w:rsidRDefault="00B17F41" w:rsidP="00566724">
      <w:pPr>
        <w:jc w:val="both"/>
        <w:rPr>
          <w:color w:val="000000"/>
          <w:sz w:val="24"/>
          <w:szCs w:val="24"/>
        </w:rPr>
      </w:pPr>
      <w:r w:rsidRPr="00470CD3">
        <w:rPr>
          <w:b/>
          <w:color w:val="000000"/>
          <w:sz w:val="24"/>
          <w:szCs w:val="24"/>
        </w:rPr>
        <w:lastRenderedPageBreak/>
        <w:t>Printim foto</w:t>
      </w:r>
      <w:r>
        <w:rPr>
          <w:color w:val="000000"/>
          <w:sz w:val="24"/>
          <w:szCs w:val="24"/>
        </w:rPr>
        <w:t xml:space="preserve">. Foto </w:t>
      </w:r>
      <w:r w:rsidRPr="00470CD3">
        <w:rPr>
          <w:color w:val="000000"/>
          <w:sz w:val="24"/>
          <w:szCs w:val="24"/>
        </w:rPr>
        <w:t>të personaliteteve që do të kujtohen dhe nderohen</w:t>
      </w:r>
      <w:r>
        <w:rPr>
          <w:color w:val="000000"/>
          <w:sz w:val="24"/>
          <w:szCs w:val="24"/>
        </w:rPr>
        <w:t xml:space="preserve"> gjatë aktivitetit. Foto A4 me ngjyra, me letër 200 ml/gram me llustër.</w:t>
      </w:r>
    </w:p>
    <w:p w14:paraId="003E22DB" w14:textId="46A6FEA9" w:rsidR="00B17F41" w:rsidRPr="00566724" w:rsidRDefault="00B17F41" w:rsidP="00566724">
      <w:pPr>
        <w:jc w:val="both"/>
        <w:rPr>
          <w:color w:val="000000"/>
          <w:sz w:val="24"/>
          <w:szCs w:val="24"/>
        </w:rPr>
      </w:pPr>
      <w:r w:rsidRPr="00195A29">
        <w:rPr>
          <w:b/>
          <w:color w:val="000000"/>
          <w:sz w:val="24"/>
          <w:szCs w:val="24"/>
        </w:rPr>
        <w:t xml:space="preserve">Korniza druri për </w:t>
      </w:r>
      <w:r>
        <w:rPr>
          <w:b/>
          <w:color w:val="000000"/>
          <w:sz w:val="24"/>
          <w:szCs w:val="24"/>
        </w:rPr>
        <w:t xml:space="preserve">dhënie </w:t>
      </w:r>
      <w:r w:rsidRPr="00195A29">
        <w:rPr>
          <w:b/>
          <w:color w:val="000000"/>
          <w:sz w:val="24"/>
          <w:szCs w:val="24"/>
        </w:rPr>
        <w:t>tituj nderi</w:t>
      </w:r>
      <w:r>
        <w:rPr>
          <w:color w:val="000000"/>
          <w:sz w:val="24"/>
          <w:szCs w:val="24"/>
        </w:rPr>
        <w:t>. Korniza me përmasa 20cm*30cm për të vendosur foto A4, prej druri, me paspaltim.</w:t>
      </w:r>
    </w:p>
    <w:p w14:paraId="6ACBCC9A" w14:textId="77777777" w:rsidR="00B17F41" w:rsidRPr="00DF5067" w:rsidRDefault="00B17F41" w:rsidP="00B17F41">
      <w:pPr>
        <w:jc w:val="both"/>
        <w:rPr>
          <w:b/>
          <w:sz w:val="24"/>
          <w:szCs w:val="24"/>
        </w:rPr>
      </w:pPr>
      <w:r w:rsidRPr="00B15239">
        <w:rPr>
          <w:b/>
          <w:color w:val="000000"/>
          <w:sz w:val="24"/>
          <w:szCs w:val="24"/>
        </w:rPr>
        <w:t>Drejtues Artistik</w:t>
      </w:r>
      <w:r w:rsidRPr="00CE6E99">
        <w:rPr>
          <w:b/>
          <w:color w:val="000000"/>
          <w:sz w:val="24"/>
          <w:szCs w:val="24"/>
        </w:rPr>
        <w:t>.</w:t>
      </w:r>
      <w:r>
        <w:rPr>
          <w:color w:val="000000"/>
          <w:sz w:val="24"/>
          <w:szCs w:val="24"/>
        </w:rPr>
        <w:t xml:space="preserve"> Për realizimin e aktivitetit drejtuesi artistik do të punojë 5 ditë pune. D</w:t>
      </w:r>
      <w:r>
        <w:rPr>
          <w:sz w:val="24"/>
          <w:szCs w:val="24"/>
        </w:rPr>
        <w:t>o të ketë si funksion k</w:t>
      </w:r>
      <w:r w:rsidRPr="00EC5AF4">
        <w:rPr>
          <w:sz w:val="24"/>
          <w:szCs w:val="24"/>
        </w:rPr>
        <w:t>oordin</w:t>
      </w:r>
      <w:r>
        <w:rPr>
          <w:sz w:val="24"/>
          <w:szCs w:val="24"/>
        </w:rPr>
        <w:t>imin e punës mi</w:t>
      </w:r>
      <w:r w:rsidRPr="00EC5AF4">
        <w:rPr>
          <w:sz w:val="24"/>
          <w:szCs w:val="24"/>
        </w:rPr>
        <w:t xml:space="preserve">dis të gjithë </w:t>
      </w:r>
      <w:r>
        <w:rPr>
          <w:sz w:val="24"/>
          <w:szCs w:val="24"/>
        </w:rPr>
        <w:t>komponentëve që do të bëjnë të mundur realizimin e aktivitetit. Bashkërendon punën</w:t>
      </w:r>
      <w:r w:rsidRPr="00EC5AF4">
        <w:rPr>
          <w:sz w:val="24"/>
          <w:szCs w:val="24"/>
        </w:rPr>
        <w:t xml:space="preserve"> për proceset që do të kryhe</w:t>
      </w:r>
      <w:r>
        <w:rPr>
          <w:sz w:val="24"/>
          <w:szCs w:val="24"/>
        </w:rPr>
        <w:t>n</w:t>
      </w:r>
      <w:r w:rsidRPr="00EC5AF4">
        <w:rPr>
          <w:sz w:val="24"/>
          <w:szCs w:val="24"/>
        </w:rPr>
        <w:t>, elementet skenikë, teknikën</w:t>
      </w:r>
      <w:r>
        <w:rPr>
          <w:sz w:val="24"/>
          <w:szCs w:val="24"/>
        </w:rPr>
        <w:t xml:space="preserve"> për mbarëvajtjen e aktivitetit. </w:t>
      </w:r>
      <w:r>
        <w:rPr>
          <w:color w:val="000000"/>
          <w:sz w:val="24"/>
          <w:szCs w:val="24"/>
        </w:rPr>
        <w:t>Për të realizuar këto funksione, d</w:t>
      </w:r>
      <w:r w:rsidRPr="00B15239">
        <w:rPr>
          <w:color w:val="000000"/>
          <w:sz w:val="24"/>
          <w:szCs w:val="24"/>
        </w:rPr>
        <w:t>rejtues</w:t>
      </w:r>
      <w:r>
        <w:rPr>
          <w:color w:val="000000"/>
          <w:sz w:val="24"/>
          <w:szCs w:val="24"/>
        </w:rPr>
        <w:t>i</w:t>
      </w:r>
      <w:r w:rsidRPr="00B15239">
        <w:rPr>
          <w:color w:val="000000"/>
          <w:sz w:val="24"/>
          <w:szCs w:val="24"/>
        </w:rPr>
        <w:t xml:space="preserve"> </w:t>
      </w:r>
      <w:r>
        <w:rPr>
          <w:color w:val="000000"/>
          <w:sz w:val="24"/>
          <w:szCs w:val="24"/>
        </w:rPr>
        <w:t>a</w:t>
      </w:r>
      <w:r w:rsidRPr="00B15239">
        <w:rPr>
          <w:color w:val="000000"/>
          <w:sz w:val="24"/>
          <w:szCs w:val="24"/>
        </w:rPr>
        <w:t>rtistik</w:t>
      </w:r>
      <w:r>
        <w:rPr>
          <w:color w:val="000000"/>
          <w:sz w:val="24"/>
          <w:szCs w:val="24"/>
        </w:rPr>
        <w:t xml:space="preserve"> duhet të përmbushë kriteret e mëposhtme:</w:t>
      </w:r>
    </w:p>
    <w:p w14:paraId="27750DC2" w14:textId="77777777" w:rsidR="00B17F41" w:rsidRPr="00C537C5" w:rsidRDefault="00B17F41" w:rsidP="00B17F41">
      <w:pPr>
        <w:pStyle w:val="NoSpacing"/>
        <w:numPr>
          <w:ilvl w:val="0"/>
          <w:numId w:val="12"/>
        </w:num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Të ketë eksperienca të mëparshme në fushën e artit skenik.</w:t>
      </w:r>
    </w:p>
    <w:p w14:paraId="509D9D39" w14:textId="77777777" w:rsidR="00B17F41" w:rsidRPr="00C537C5" w:rsidRDefault="00B17F41" w:rsidP="00B17F41">
      <w:pPr>
        <w:pStyle w:val="NoSpacing"/>
        <w:numPr>
          <w:ilvl w:val="0"/>
          <w:numId w:val="12"/>
        </w:numPr>
        <w:spacing w:line="276" w:lineRule="auto"/>
        <w:jc w:val="both"/>
        <w:rPr>
          <w:rFonts w:ascii="Times New Roman" w:hAnsi="Times New Roman" w:cs="Times New Roman"/>
          <w:sz w:val="24"/>
          <w:szCs w:val="24"/>
          <w:lang w:val="sv-SE"/>
        </w:rPr>
      </w:pPr>
      <w:r>
        <w:rPr>
          <w:rFonts w:ascii="Times New Roman" w:eastAsia="Times New Roman" w:hAnsi="Times New Roman"/>
          <w:sz w:val="24"/>
          <w:szCs w:val="24"/>
        </w:rPr>
        <w:t>Të asistojë</w:t>
      </w:r>
      <w:r w:rsidRPr="00C537C5">
        <w:rPr>
          <w:rFonts w:ascii="Times New Roman" w:eastAsia="Times New Roman" w:hAnsi="Times New Roman"/>
          <w:sz w:val="24"/>
          <w:szCs w:val="24"/>
        </w:rPr>
        <w:t xml:space="preserve"> punën midis të gjithë aktorëve kryesor</w:t>
      </w:r>
      <w:r>
        <w:rPr>
          <w:rFonts w:ascii="Times New Roman" w:eastAsia="Times New Roman" w:hAnsi="Times New Roman"/>
          <w:sz w:val="24"/>
          <w:szCs w:val="24"/>
        </w:rPr>
        <w:t>ë</w:t>
      </w:r>
      <w:r w:rsidRPr="00C537C5">
        <w:rPr>
          <w:rFonts w:ascii="Times New Roman" w:eastAsia="Times New Roman" w:hAnsi="Times New Roman"/>
          <w:sz w:val="24"/>
          <w:szCs w:val="24"/>
        </w:rPr>
        <w:t xml:space="preserve"> të zhvillimit të eventit. </w:t>
      </w:r>
    </w:p>
    <w:p w14:paraId="6B627A47" w14:textId="0F0ED250" w:rsidR="00B17F41" w:rsidRPr="00566724" w:rsidRDefault="00B17F41" w:rsidP="00B17F41">
      <w:pPr>
        <w:pStyle w:val="NoSpacing"/>
        <w:numPr>
          <w:ilvl w:val="0"/>
          <w:numId w:val="12"/>
        </w:numPr>
        <w:spacing w:line="276" w:lineRule="auto"/>
        <w:jc w:val="both"/>
        <w:rPr>
          <w:rFonts w:ascii="Times New Roman" w:hAnsi="Times New Roman" w:cs="Times New Roman"/>
          <w:sz w:val="24"/>
          <w:szCs w:val="24"/>
          <w:lang w:val="sv-SE"/>
        </w:rPr>
      </w:pPr>
      <w:r w:rsidRPr="0012722E">
        <w:rPr>
          <w:rFonts w:ascii="Times New Roman" w:hAnsi="Times New Roman" w:cs="Times New Roman"/>
          <w:sz w:val="24"/>
          <w:szCs w:val="24"/>
          <w:lang w:val="sv-SE"/>
        </w:rPr>
        <w:t>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w:t>
      </w:r>
      <w:r>
        <w:rPr>
          <w:rFonts w:ascii="Times New Roman" w:hAnsi="Times New Roman" w:cs="Times New Roman"/>
          <w:sz w:val="24"/>
          <w:szCs w:val="24"/>
          <w:lang w:val="sv-SE"/>
        </w:rPr>
        <w:t>koordinojë punën me të gjithë komponentët përbërës të aktivitetit.</w:t>
      </w:r>
    </w:p>
    <w:p w14:paraId="7D5100F9" w14:textId="4F3A08C0" w:rsidR="00B17F41" w:rsidRPr="00566724" w:rsidRDefault="00B17F41" w:rsidP="00B17F41">
      <w:pPr>
        <w:jc w:val="both"/>
        <w:rPr>
          <w:bCs/>
          <w:sz w:val="24"/>
          <w:szCs w:val="24"/>
        </w:rPr>
      </w:pPr>
      <w:r w:rsidRPr="00AB28CB">
        <w:rPr>
          <w:b/>
          <w:sz w:val="24"/>
          <w:szCs w:val="24"/>
        </w:rPr>
        <w:t>Kurator vitrina e librit</w:t>
      </w:r>
      <w:r w:rsidRPr="00AB28CB">
        <w:rPr>
          <w:sz w:val="24"/>
          <w:szCs w:val="24"/>
        </w:rPr>
        <w:t>.</w:t>
      </w:r>
      <w:r>
        <w:rPr>
          <w:sz w:val="24"/>
          <w:szCs w:val="24"/>
        </w:rPr>
        <w:t xml:space="preserve"> </w:t>
      </w:r>
      <w:r w:rsidRPr="00452CFF">
        <w:rPr>
          <w:sz w:val="24"/>
          <w:szCs w:val="24"/>
        </w:rPr>
        <w:t>Kurator</w:t>
      </w:r>
      <w:r>
        <w:rPr>
          <w:sz w:val="24"/>
          <w:szCs w:val="24"/>
        </w:rPr>
        <w:t>ë</w:t>
      </w:r>
      <w:r w:rsidRPr="00452CFF">
        <w:rPr>
          <w:sz w:val="24"/>
          <w:szCs w:val="24"/>
        </w:rPr>
        <w:t>t do t</w:t>
      </w:r>
      <w:r>
        <w:rPr>
          <w:sz w:val="24"/>
          <w:szCs w:val="24"/>
        </w:rPr>
        <w:t>ë</w:t>
      </w:r>
      <w:r w:rsidRPr="00452CFF">
        <w:rPr>
          <w:sz w:val="24"/>
          <w:szCs w:val="24"/>
        </w:rPr>
        <w:t xml:space="preserve"> punojn</w:t>
      </w:r>
      <w:r>
        <w:rPr>
          <w:sz w:val="24"/>
          <w:szCs w:val="24"/>
        </w:rPr>
        <w:t>ë</w:t>
      </w:r>
      <w:r w:rsidRPr="00452CFF">
        <w:rPr>
          <w:sz w:val="24"/>
          <w:szCs w:val="24"/>
        </w:rPr>
        <w:t xml:space="preserve"> 2 (dy) </w:t>
      </w:r>
      <w:r>
        <w:rPr>
          <w:sz w:val="24"/>
          <w:szCs w:val="24"/>
        </w:rPr>
        <w:t xml:space="preserve">ditë </w:t>
      </w:r>
      <w:r w:rsidRPr="00452CFF">
        <w:rPr>
          <w:sz w:val="24"/>
          <w:szCs w:val="24"/>
        </w:rPr>
        <w:t xml:space="preserve">pune secili dhe </w:t>
      </w:r>
      <w:r>
        <w:rPr>
          <w:sz w:val="24"/>
          <w:szCs w:val="24"/>
        </w:rPr>
        <w:t>të kenë eksperienca të mëparshme në këtë funksion. D</w:t>
      </w:r>
      <w:r w:rsidRPr="00452CFF">
        <w:rPr>
          <w:sz w:val="24"/>
          <w:szCs w:val="24"/>
        </w:rPr>
        <w:t>o t</w:t>
      </w:r>
      <w:r>
        <w:rPr>
          <w:sz w:val="24"/>
          <w:szCs w:val="24"/>
        </w:rPr>
        <w:t>ë</w:t>
      </w:r>
      <w:r w:rsidRPr="00452CFF">
        <w:rPr>
          <w:sz w:val="24"/>
          <w:szCs w:val="24"/>
        </w:rPr>
        <w:t xml:space="preserve"> jen</w:t>
      </w:r>
      <w:r>
        <w:rPr>
          <w:sz w:val="24"/>
          <w:szCs w:val="24"/>
        </w:rPr>
        <w:t>ë</w:t>
      </w:r>
      <w:r w:rsidRPr="00452CFF">
        <w:rPr>
          <w:sz w:val="24"/>
          <w:szCs w:val="24"/>
        </w:rPr>
        <w:t xml:space="preserve"> personat t</w:t>
      </w:r>
      <w:r>
        <w:rPr>
          <w:sz w:val="24"/>
          <w:szCs w:val="24"/>
        </w:rPr>
        <w:t>ë</w:t>
      </w:r>
      <w:r w:rsidRPr="00452CFF">
        <w:rPr>
          <w:sz w:val="24"/>
          <w:szCs w:val="24"/>
        </w:rPr>
        <w:t xml:space="preserve"> cil</w:t>
      </w:r>
      <w:r>
        <w:rPr>
          <w:sz w:val="24"/>
          <w:szCs w:val="24"/>
        </w:rPr>
        <w:t>ë</w:t>
      </w:r>
      <w:r w:rsidRPr="00452CFF">
        <w:rPr>
          <w:sz w:val="24"/>
          <w:szCs w:val="24"/>
        </w:rPr>
        <w:t>t do t</w:t>
      </w:r>
      <w:r>
        <w:rPr>
          <w:sz w:val="24"/>
          <w:szCs w:val="24"/>
        </w:rPr>
        <w:t>ë</w:t>
      </w:r>
      <w:r w:rsidRPr="00452CFF">
        <w:rPr>
          <w:sz w:val="24"/>
          <w:szCs w:val="24"/>
        </w:rPr>
        <w:t xml:space="preserve"> realizojn</w:t>
      </w:r>
      <w:r>
        <w:rPr>
          <w:sz w:val="24"/>
          <w:szCs w:val="24"/>
        </w:rPr>
        <w:t>ë</w:t>
      </w:r>
      <w:r w:rsidRPr="00452CFF">
        <w:rPr>
          <w:sz w:val="24"/>
          <w:szCs w:val="24"/>
        </w:rPr>
        <w:t xml:space="preserve"> dhe do t</w:t>
      </w:r>
      <w:r>
        <w:rPr>
          <w:sz w:val="24"/>
          <w:szCs w:val="24"/>
        </w:rPr>
        <w:t>ë</w:t>
      </w:r>
      <w:r w:rsidRPr="00452CFF">
        <w:rPr>
          <w:sz w:val="24"/>
          <w:szCs w:val="24"/>
        </w:rPr>
        <w:t xml:space="preserve"> jen</w:t>
      </w:r>
      <w:r>
        <w:rPr>
          <w:sz w:val="24"/>
          <w:szCs w:val="24"/>
        </w:rPr>
        <w:t>ë</w:t>
      </w:r>
      <w:r w:rsidRPr="00452CFF">
        <w:rPr>
          <w:sz w:val="24"/>
          <w:szCs w:val="24"/>
        </w:rPr>
        <w:t xml:space="preserve"> p</w:t>
      </w:r>
      <w:r>
        <w:rPr>
          <w:sz w:val="24"/>
          <w:szCs w:val="24"/>
        </w:rPr>
        <w:t>ë</w:t>
      </w:r>
      <w:r w:rsidRPr="00452CFF">
        <w:rPr>
          <w:sz w:val="24"/>
          <w:szCs w:val="24"/>
        </w:rPr>
        <w:t>rgjegj</w:t>
      </w:r>
      <w:r>
        <w:rPr>
          <w:sz w:val="24"/>
          <w:szCs w:val="24"/>
        </w:rPr>
        <w:t>ë</w:t>
      </w:r>
      <w:r w:rsidRPr="00452CFF">
        <w:rPr>
          <w:sz w:val="24"/>
          <w:szCs w:val="24"/>
        </w:rPr>
        <w:t>s p</w:t>
      </w:r>
      <w:r>
        <w:rPr>
          <w:sz w:val="24"/>
          <w:szCs w:val="24"/>
        </w:rPr>
        <w:t>ë</w:t>
      </w:r>
      <w:r w:rsidRPr="00452CFF">
        <w:rPr>
          <w:sz w:val="24"/>
          <w:szCs w:val="24"/>
        </w:rPr>
        <w:t>r promovimin e librave të personaliteteve të letrave shqipe, botime marr</w:t>
      </w:r>
      <w:r>
        <w:rPr>
          <w:sz w:val="24"/>
          <w:szCs w:val="24"/>
        </w:rPr>
        <w:t>ë</w:t>
      </w:r>
      <w:r w:rsidRPr="00452CFF">
        <w:rPr>
          <w:sz w:val="24"/>
          <w:szCs w:val="24"/>
        </w:rPr>
        <w:t xml:space="preserve"> nga sht</w:t>
      </w:r>
      <w:r>
        <w:rPr>
          <w:sz w:val="24"/>
          <w:szCs w:val="24"/>
        </w:rPr>
        <w:t>ë</w:t>
      </w:r>
      <w:r w:rsidRPr="00452CFF">
        <w:rPr>
          <w:sz w:val="24"/>
          <w:szCs w:val="24"/>
        </w:rPr>
        <w:t>pit</w:t>
      </w:r>
      <w:r>
        <w:rPr>
          <w:sz w:val="24"/>
          <w:szCs w:val="24"/>
        </w:rPr>
        <w:t>ë</w:t>
      </w:r>
      <w:r w:rsidRPr="00452CFF">
        <w:rPr>
          <w:sz w:val="24"/>
          <w:szCs w:val="24"/>
        </w:rPr>
        <w:t xml:space="preserve"> botuese shqiptare, </w:t>
      </w:r>
      <w:r>
        <w:rPr>
          <w:sz w:val="24"/>
          <w:szCs w:val="24"/>
        </w:rPr>
        <w:t xml:space="preserve">duke përcjellë mesazhe të rëndësishme lidhur me </w:t>
      </w:r>
      <w:r w:rsidRPr="00452CFF">
        <w:rPr>
          <w:bCs/>
          <w:sz w:val="24"/>
          <w:szCs w:val="24"/>
        </w:rPr>
        <w:t>ruaj</w:t>
      </w:r>
      <w:r>
        <w:rPr>
          <w:bCs/>
          <w:sz w:val="24"/>
          <w:szCs w:val="24"/>
        </w:rPr>
        <w:t>tjen</w:t>
      </w:r>
      <w:r w:rsidRPr="00452CFF">
        <w:rPr>
          <w:bCs/>
          <w:sz w:val="24"/>
          <w:szCs w:val="24"/>
        </w:rPr>
        <w:t xml:space="preserve"> e traditë</w:t>
      </w:r>
      <w:r>
        <w:rPr>
          <w:bCs/>
          <w:sz w:val="24"/>
          <w:szCs w:val="24"/>
        </w:rPr>
        <w:t>s</w:t>
      </w:r>
      <w:r w:rsidRPr="00452CFF">
        <w:rPr>
          <w:bCs/>
          <w:sz w:val="24"/>
          <w:szCs w:val="24"/>
        </w:rPr>
        <w:t xml:space="preserve"> tonë kombëtare, </w:t>
      </w:r>
    </w:p>
    <w:p w14:paraId="23DDECA0" w14:textId="4BE5D64A" w:rsidR="00B17F41" w:rsidRPr="00566724" w:rsidRDefault="00B17F41" w:rsidP="00566724">
      <w:pPr>
        <w:jc w:val="both"/>
        <w:rPr>
          <w:sz w:val="24"/>
          <w:szCs w:val="24"/>
        </w:rPr>
      </w:pPr>
      <w:r w:rsidRPr="00E67492">
        <w:rPr>
          <w:b/>
          <w:color w:val="000000"/>
          <w:sz w:val="24"/>
          <w:szCs w:val="24"/>
        </w:rPr>
        <w:t>Këngëtar</w:t>
      </w:r>
      <w:r w:rsidRPr="00653E11">
        <w:rPr>
          <w:b/>
          <w:color w:val="000000"/>
          <w:sz w:val="24"/>
          <w:szCs w:val="24"/>
        </w:rPr>
        <w:t>ë</w:t>
      </w:r>
      <w:r>
        <w:rPr>
          <w:b/>
          <w:color w:val="000000"/>
          <w:sz w:val="24"/>
          <w:szCs w:val="24"/>
        </w:rPr>
        <w:t xml:space="preserve">. </w:t>
      </w:r>
      <w:r w:rsidRPr="008346C6">
        <w:rPr>
          <w:sz w:val="24"/>
          <w:szCs w:val="24"/>
        </w:rPr>
        <w:t>Duhet t</w:t>
      </w:r>
      <w:r>
        <w:rPr>
          <w:sz w:val="24"/>
          <w:szCs w:val="24"/>
        </w:rPr>
        <w:t>ë</w:t>
      </w:r>
      <w:r w:rsidRPr="008346C6">
        <w:rPr>
          <w:sz w:val="24"/>
          <w:szCs w:val="24"/>
        </w:rPr>
        <w:t xml:space="preserve"> jen</w:t>
      </w:r>
      <w:r>
        <w:rPr>
          <w:sz w:val="24"/>
          <w:szCs w:val="24"/>
        </w:rPr>
        <w:t>ë</w:t>
      </w:r>
      <w:r w:rsidRPr="008346C6">
        <w:rPr>
          <w:sz w:val="24"/>
          <w:szCs w:val="24"/>
        </w:rPr>
        <w:t xml:space="preserve"> k</w:t>
      </w:r>
      <w:r>
        <w:rPr>
          <w:sz w:val="24"/>
          <w:szCs w:val="24"/>
        </w:rPr>
        <w:t>ë</w:t>
      </w:r>
      <w:r w:rsidRPr="008346C6">
        <w:rPr>
          <w:sz w:val="24"/>
          <w:szCs w:val="24"/>
        </w:rPr>
        <w:t>ng</w:t>
      </w:r>
      <w:r>
        <w:rPr>
          <w:sz w:val="24"/>
          <w:szCs w:val="24"/>
        </w:rPr>
        <w:t>ë</w:t>
      </w:r>
      <w:r w:rsidRPr="008346C6">
        <w:rPr>
          <w:sz w:val="24"/>
          <w:szCs w:val="24"/>
        </w:rPr>
        <w:t>tar</w:t>
      </w:r>
      <w:r>
        <w:rPr>
          <w:sz w:val="24"/>
          <w:szCs w:val="24"/>
        </w:rPr>
        <w:t xml:space="preserve">ë të njohur të muzikës së lehtë dhe </w:t>
      </w:r>
      <w:r w:rsidRPr="008346C6">
        <w:rPr>
          <w:sz w:val="24"/>
          <w:szCs w:val="24"/>
        </w:rPr>
        <w:t>popullor</w:t>
      </w:r>
      <w:r>
        <w:rPr>
          <w:sz w:val="24"/>
          <w:szCs w:val="24"/>
        </w:rPr>
        <w:t xml:space="preserve">e me njohje kombëtare nga publiku </w:t>
      </w:r>
      <w:r w:rsidRPr="008346C6">
        <w:rPr>
          <w:sz w:val="24"/>
          <w:szCs w:val="24"/>
        </w:rPr>
        <w:t>me nj</w:t>
      </w:r>
      <w:r>
        <w:rPr>
          <w:sz w:val="24"/>
          <w:szCs w:val="24"/>
        </w:rPr>
        <w:t>ë</w:t>
      </w:r>
      <w:r w:rsidRPr="008346C6">
        <w:rPr>
          <w:sz w:val="24"/>
          <w:szCs w:val="24"/>
        </w:rPr>
        <w:t xml:space="preserve"> repertor t</w:t>
      </w:r>
      <w:r>
        <w:rPr>
          <w:sz w:val="24"/>
          <w:szCs w:val="24"/>
        </w:rPr>
        <w:t>ë</w:t>
      </w:r>
      <w:r w:rsidRPr="008346C6">
        <w:rPr>
          <w:sz w:val="24"/>
          <w:szCs w:val="24"/>
        </w:rPr>
        <w:t xml:space="preserve"> k</w:t>
      </w:r>
      <w:r>
        <w:rPr>
          <w:sz w:val="24"/>
          <w:szCs w:val="24"/>
        </w:rPr>
        <w:t>ë</w:t>
      </w:r>
      <w:r w:rsidRPr="008346C6">
        <w:rPr>
          <w:sz w:val="24"/>
          <w:szCs w:val="24"/>
        </w:rPr>
        <w:t>ng</w:t>
      </w:r>
      <w:r>
        <w:rPr>
          <w:sz w:val="24"/>
          <w:szCs w:val="24"/>
        </w:rPr>
        <w:t>ë</w:t>
      </w:r>
      <w:r w:rsidRPr="008346C6">
        <w:rPr>
          <w:sz w:val="24"/>
          <w:szCs w:val="24"/>
        </w:rPr>
        <w:t xml:space="preserve">ve </w:t>
      </w:r>
      <w:r>
        <w:rPr>
          <w:sz w:val="24"/>
          <w:szCs w:val="24"/>
        </w:rPr>
        <w:t xml:space="preserve">të muzikës së lehtë dhe </w:t>
      </w:r>
      <w:r w:rsidRPr="008346C6">
        <w:rPr>
          <w:sz w:val="24"/>
          <w:szCs w:val="24"/>
        </w:rPr>
        <w:t xml:space="preserve">popullore </w:t>
      </w:r>
      <w:r>
        <w:rPr>
          <w:sz w:val="24"/>
          <w:szCs w:val="24"/>
        </w:rPr>
        <w:t xml:space="preserve">të </w:t>
      </w:r>
      <w:r w:rsidRPr="008346C6">
        <w:rPr>
          <w:sz w:val="24"/>
          <w:szCs w:val="24"/>
        </w:rPr>
        <w:t>Shqip</w:t>
      </w:r>
      <w:r>
        <w:rPr>
          <w:sz w:val="24"/>
          <w:szCs w:val="24"/>
        </w:rPr>
        <w:t>ë</w:t>
      </w:r>
      <w:r w:rsidRPr="008346C6">
        <w:rPr>
          <w:sz w:val="24"/>
          <w:szCs w:val="24"/>
        </w:rPr>
        <w:t>ris</w:t>
      </w:r>
      <w:r>
        <w:rPr>
          <w:sz w:val="24"/>
          <w:szCs w:val="24"/>
        </w:rPr>
        <w:t>ë</w:t>
      </w:r>
      <w:r w:rsidRPr="008346C6">
        <w:rPr>
          <w:sz w:val="24"/>
          <w:szCs w:val="24"/>
        </w:rPr>
        <w:t xml:space="preserve"> s</w:t>
      </w:r>
      <w:r>
        <w:rPr>
          <w:sz w:val="24"/>
          <w:szCs w:val="24"/>
        </w:rPr>
        <w:t>ë</w:t>
      </w:r>
      <w:r w:rsidRPr="008346C6">
        <w:rPr>
          <w:sz w:val="24"/>
          <w:szCs w:val="24"/>
        </w:rPr>
        <w:t xml:space="preserve"> </w:t>
      </w:r>
      <w:r>
        <w:rPr>
          <w:sz w:val="24"/>
          <w:szCs w:val="24"/>
        </w:rPr>
        <w:t>M</w:t>
      </w:r>
      <w:r w:rsidRPr="008346C6">
        <w:rPr>
          <w:sz w:val="24"/>
          <w:szCs w:val="24"/>
        </w:rPr>
        <w:t>esme</w:t>
      </w:r>
      <w:r>
        <w:rPr>
          <w:sz w:val="24"/>
          <w:szCs w:val="24"/>
        </w:rPr>
        <w:t xml:space="preserve"> dhe më gjerë</w:t>
      </w:r>
      <w:r w:rsidRPr="00B157DD">
        <w:rPr>
          <w:sz w:val="24"/>
          <w:szCs w:val="24"/>
        </w:rPr>
        <w:t xml:space="preserve">. </w:t>
      </w:r>
      <w:bookmarkStart w:id="1" w:name="_Hlk192762454"/>
      <w:r>
        <w:rPr>
          <w:sz w:val="24"/>
          <w:szCs w:val="24"/>
        </w:rPr>
        <w:t>2 (dy)</w:t>
      </w:r>
      <w:r w:rsidRPr="00B157DD">
        <w:rPr>
          <w:sz w:val="24"/>
          <w:szCs w:val="24"/>
        </w:rPr>
        <w:t xml:space="preserve"> artistë </w:t>
      </w:r>
      <w:r>
        <w:rPr>
          <w:sz w:val="24"/>
          <w:szCs w:val="24"/>
        </w:rPr>
        <w:t>të cilët do të përgatiten gjatë 5</w:t>
      </w:r>
      <w:r w:rsidRPr="00B157DD">
        <w:rPr>
          <w:sz w:val="24"/>
          <w:szCs w:val="24"/>
        </w:rPr>
        <w:t xml:space="preserve"> </w:t>
      </w:r>
      <w:r>
        <w:rPr>
          <w:sz w:val="24"/>
          <w:szCs w:val="24"/>
        </w:rPr>
        <w:t xml:space="preserve">(pesë) </w:t>
      </w:r>
      <w:r w:rsidRPr="00B157DD">
        <w:rPr>
          <w:sz w:val="24"/>
          <w:szCs w:val="24"/>
        </w:rPr>
        <w:t>ditë</w:t>
      </w:r>
      <w:r>
        <w:rPr>
          <w:sz w:val="24"/>
          <w:szCs w:val="24"/>
        </w:rPr>
        <w:t xml:space="preserve">ve </w:t>
      </w:r>
      <w:r w:rsidRPr="00B157DD">
        <w:rPr>
          <w:sz w:val="24"/>
          <w:szCs w:val="24"/>
        </w:rPr>
        <w:t>pune</w:t>
      </w:r>
      <w:bookmarkEnd w:id="1"/>
      <w:r>
        <w:rPr>
          <w:sz w:val="24"/>
          <w:szCs w:val="24"/>
        </w:rPr>
        <w:t xml:space="preserve"> secili. </w:t>
      </w:r>
      <w:r w:rsidRPr="00B157DD">
        <w:rPr>
          <w:color w:val="000000"/>
          <w:sz w:val="24"/>
          <w:szCs w:val="24"/>
        </w:rPr>
        <w:t xml:space="preserve">Këngët që do të performojnë do të jenë sipas përzgjedhjes dhe repertorit të vendosur </w:t>
      </w:r>
      <w:r>
        <w:rPr>
          <w:color w:val="000000"/>
          <w:sz w:val="24"/>
          <w:szCs w:val="24"/>
        </w:rPr>
        <w:t>ng drejtuesi artistik</w:t>
      </w:r>
      <w:r w:rsidRPr="00B157DD">
        <w:rPr>
          <w:color w:val="000000"/>
          <w:sz w:val="24"/>
          <w:szCs w:val="24"/>
        </w:rPr>
        <w:t xml:space="preserve"> i aktivitetit.</w:t>
      </w:r>
    </w:p>
    <w:p w14:paraId="13CB8819" w14:textId="77777777" w:rsidR="00B17F41" w:rsidRDefault="00B17F41" w:rsidP="00B17F41">
      <w:pPr>
        <w:pStyle w:val="NoSpacing"/>
        <w:numPr>
          <w:ilvl w:val="0"/>
          <w:numId w:val="23"/>
        </w:numPr>
        <w:spacing w:line="276" w:lineRule="auto"/>
        <w:jc w:val="both"/>
        <w:rPr>
          <w:rFonts w:ascii="Times New Roman" w:hAnsi="Times New Roman" w:cs="Times New Roman"/>
          <w:sz w:val="24"/>
          <w:szCs w:val="24"/>
        </w:rPr>
      </w:pPr>
      <w:r w:rsidRPr="008346C6">
        <w:rPr>
          <w:rFonts w:ascii="Times New Roman" w:hAnsi="Times New Roman" w:cs="Times New Roman"/>
          <w:sz w:val="24"/>
          <w:szCs w:val="24"/>
          <w:lang w:val="it-IT"/>
        </w:rPr>
        <w:t>T</w:t>
      </w:r>
      <w:r>
        <w:rPr>
          <w:rFonts w:ascii="Times New Roman" w:hAnsi="Times New Roman" w:cs="Times New Roman"/>
          <w:sz w:val="24"/>
          <w:szCs w:val="24"/>
          <w:lang w:val="it-IT"/>
        </w:rPr>
        <w:t>ë</w:t>
      </w:r>
      <w:r w:rsidRPr="008346C6">
        <w:rPr>
          <w:rFonts w:ascii="Times New Roman" w:hAnsi="Times New Roman" w:cs="Times New Roman"/>
          <w:sz w:val="24"/>
          <w:szCs w:val="24"/>
          <w:lang w:val="it-IT"/>
        </w:rPr>
        <w:t xml:space="preserve"> ken</w:t>
      </w:r>
      <w:r>
        <w:rPr>
          <w:rFonts w:ascii="Times New Roman" w:hAnsi="Times New Roman" w:cs="Times New Roman"/>
          <w:sz w:val="24"/>
          <w:szCs w:val="24"/>
          <w:lang w:val="it-IT"/>
        </w:rPr>
        <w:t>ë</w:t>
      </w:r>
      <w:r w:rsidRPr="008346C6">
        <w:rPr>
          <w:rFonts w:ascii="Times New Roman" w:hAnsi="Times New Roman" w:cs="Times New Roman"/>
          <w:sz w:val="24"/>
          <w:szCs w:val="24"/>
          <w:lang w:val="it-IT"/>
        </w:rPr>
        <w:t xml:space="preserve"> nj</w:t>
      </w:r>
      <w:r>
        <w:rPr>
          <w:rFonts w:ascii="Times New Roman" w:hAnsi="Times New Roman" w:cs="Times New Roman"/>
          <w:sz w:val="24"/>
          <w:szCs w:val="24"/>
          <w:lang w:val="it-IT"/>
        </w:rPr>
        <w:t>ë</w:t>
      </w:r>
      <w:r w:rsidRPr="008346C6">
        <w:rPr>
          <w:rFonts w:ascii="Times New Roman" w:hAnsi="Times New Roman" w:cs="Times New Roman"/>
          <w:sz w:val="24"/>
          <w:szCs w:val="24"/>
          <w:lang w:val="it-IT"/>
        </w:rPr>
        <w:t xml:space="preserve"> repertor</w:t>
      </w:r>
      <w:r w:rsidRPr="008346C6">
        <w:rPr>
          <w:rFonts w:ascii="Times New Roman" w:hAnsi="Times New Roman" w:cs="Times New Roman"/>
          <w:sz w:val="24"/>
          <w:szCs w:val="24"/>
        </w:rPr>
        <w:t xml:space="preserve"> t</w:t>
      </w:r>
      <w:r>
        <w:rPr>
          <w:rFonts w:ascii="Times New Roman" w:hAnsi="Times New Roman" w:cs="Times New Roman"/>
          <w:sz w:val="24"/>
          <w:szCs w:val="24"/>
        </w:rPr>
        <w:t>ë</w:t>
      </w:r>
      <w:r w:rsidRPr="008346C6">
        <w:rPr>
          <w:rFonts w:ascii="Times New Roman" w:hAnsi="Times New Roman" w:cs="Times New Roman"/>
          <w:sz w:val="24"/>
          <w:szCs w:val="24"/>
        </w:rPr>
        <w:t xml:space="preserve"> k</w:t>
      </w:r>
      <w:r>
        <w:rPr>
          <w:rFonts w:ascii="Times New Roman" w:hAnsi="Times New Roman" w:cs="Times New Roman"/>
          <w:sz w:val="24"/>
          <w:szCs w:val="24"/>
        </w:rPr>
        <w:t>ë</w:t>
      </w:r>
      <w:r w:rsidRPr="008346C6">
        <w:rPr>
          <w:rFonts w:ascii="Times New Roman" w:hAnsi="Times New Roman" w:cs="Times New Roman"/>
          <w:sz w:val="24"/>
          <w:szCs w:val="24"/>
        </w:rPr>
        <w:t>ng</w:t>
      </w:r>
      <w:r>
        <w:rPr>
          <w:rFonts w:ascii="Times New Roman" w:hAnsi="Times New Roman" w:cs="Times New Roman"/>
          <w:sz w:val="24"/>
          <w:szCs w:val="24"/>
        </w:rPr>
        <w:t>ë</w:t>
      </w:r>
      <w:r w:rsidRPr="008346C6">
        <w:rPr>
          <w:rFonts w:ascii="Times New Roman" w:hAnsi="Times New Roman" w:cs="Times New Roman"/>
          <w:sz w:val="24"/>
          <w:szCs w:val="24"/>
        </w:rPr>
        <w:t>ve popullore</w:t>
      </w:r>
      <w:r>
        <w:rPr>
          <w:rFonts w:ascii="Times New Roman" w:hAnsi="Times New Roman" w:cs="Times New Roman"/>
          <w:sz w:val="24"/>
          <w:szCs w:val="24"/>
        </w:rPr>
        <w:t xml:space="preserve"> dhe muzikës së lehtë</w:t>
      </w:r>
      <w:r w:rsidRPr="008346C6">
        <w:rPr>
          <w:rFonts w:ascii="Times New Roman" w:hAnsi="Times New Roman" w:cs="Times New Roman"/>
          <w:sz w:val="24"/>
          <w:szCs w:val="24"/>
        </w:rPr>
        <w:t xml:space="preserve"> </w:t>
      </w:r>
      <w:r>
        <w:rPr>
          <w:rFonts w:ascii="Times New Roman" w:hAnsi="Times New Roman" w:cs="Times New Roman"/>
          <w:sz w:val="24"/>
          <w:szCs w:val="24"/>
        </w:rPr>
        <w:t xml:space="preserve">në të gjithë trevat e Shqipërisë. </w:t>
      </w:r>
    </w:p>
    <w:p w14:paraId="0230F5FC" w14:textId="77777777" w:rsidR="00B17F41" w:rsidRPr="00C537C5" w:rsidRDefault="00B17F41" w:rsidP="00B17F41">
      <w:pPr>
        <w:pStyle w:val="NoSpacing"/>
        <w:numPr>
          <w:ilvl w:val="0"/>
          <w:numId w:val="23"/>
        </w:num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Të ketë eksperienca të mëparshme në aktivitete të tilla të ngjashme.</w:t>
      </w:r>
    </w:p>
    <w:p w14:paraId="23E81E23" w14:textId="2D5011C1" w:rsidR="00B17F41" w:rsidRPr="00566724" w:rsidRDefault="00B17F41" w:rsidP="00B17F41">
      <w:pPr>
        <w:pStyle w:val="NoSpacing"/>
        <w:numPr>
          <w:ilvl w:val="0"/>
          <w:numId w:val="23"/>
        </w:numPr>
        <w:spacing w:line="276" w:lineRule="auto"/>
        <w:jc w:val="both"/>
        <w:rPr>
          <w:rFonts w:ascii="Times New Roman" w:hAnsi="Times New Roman" w:cs="Times New Roman"/>
          <w:sz w:val="24"/>
          <w:szCs w:val="24"/>
          <w:lang w:val="sv-SE"/>
        </w:rPr>
      </w:pPr>
      <w:r w:rsidRPr="008346C6">
        <w:rPr>
          <w:rFonts w:ascii="Times New Roman" w:hAnsi="Times New Roman" w:cs="Times New Roman"/>
          <w:sz w:val="24"/>
          <w:szCs w:val="24"/>
          <w:lang w:val="sv-SE"/>
        </w:rPr>
        <w:t>T</w:t>
      </w:r>
      <w:r>
        <w:rPr>
          <w:rFonts w:ascii="Times New Roman" w:hAnsi="Times New Roman" w:cs="Times New Roman"/>
          <w:sz w:val="24"/>
          <w:szCs w:val="24"/>
          <w:lang w:val="sv-SE"/>
        </w:rPr>
        <w:t>ë</w:t>
      </w:r>
      <w:r w:rsidRPr="008346C6">
        <w:rPr>
          <w:rFonts w:ascii="Times New Roman" w:hAnsi="Times New Roman" w:cs="Times New Roman"/>
          <w:sz w:val="24"/>
          <w:szCs w:val="24"/>
          <w:lang w:val="sv-SE"/>
        </w:rPr>
        <w:t xml:space="preserve"> p</w:t>
      </w:r>
      <w:r>
        <w:rPr>
          <w:rFonts w:ascii="Times New Roman" w:hAnsi="Times New Roman" w:cs="Times New Roman"/>
          <w:sz w:val="24"/>
          <w:szCs w:val="24"/>
          <w:lang w:val="sv-SE"/>
        </w:rPr>
        <w:t>ë</w:t>
      </w:r>
      <w:r w:rsidRPr="008346C6">
        <w:rPr>
          <w:rFonts w:ascii="Times New Roman" w:hAnsi="Times New Roman" w:cs="Times New Roman"/>
          <w:sz w:val="24"/>
          <w:szCs w:val="24"/>
          <w:lang w:val="sv-SE"/>
        </w:rPr>
        <w:t>rkujdese</w:t>
      </w:r>
      <w:r>
        <w:rPr>
          <w:rFonts w:ascii="Times New Roman" w:hAnsi="Times New Roman" w:cs="Times New Roman"/>
          <w:sz w:val="24"/>
          <w:szCs w:val="24"/>
          <w:lang w:val="sv-SE"/>
        </w:rPr>
        <w:t>t</w:t>
      </w:r>
      <w:r w:rsidRPr="008346C6">
        <w:rPr>
          <w:rFonts w:ascii="Times New Roman" w:hAnsi="Times New Roman" w:cs="Times New Roman"/>
          <w:sz w:val="24"/>
          <w:szCs w:val="24"/>
          <w:lang w:val="sv-SE"/>
        </w:rPr>
        <w:t xml:space="preserve"> maksimalisht p</w:t>
      </w:r>
      <w:r>
        <w:rPr>
          <w:rFonts w:ascii="Times New Roman" w:hAnsi="Times New Roman" w:cs="Times New Roman"/>
          <w:sz w:val="24"/>
          <w:szCs w:val="24"/>
          <w:lang w:val="sv-SE"/>
        </w:rPr>
        <w:t>ë</w:t>
      </w:r>
      <w:r w:rsidRPr="008346C6">
        <w:rPr>
          <w:rFonts w:ascii="Times New Roman" w:hAnsi="Times New Roman" w:cs="Times New Roman"/>
          <w:sz w:val="24"/>
          <w:szCs w:val="24"/>
          <w:lang w:val="sv-SE"/>
        </w:rPr>
        <w:t>r t</w:t>
      </w:r>
      <w:r>
        <w:rPr>
          <w:rFonts w:ascii="Times New Roman" w:hAnsi="Times New Roman" w:cs="Times New Roman"/>
          <w:sz w:val="24"/>
          <w:szCs w:val="24"/>
          <w:lang w:val="sv-SE"/>
        </w:rPr>
        <w:t>ë</w:t>
      </w:r>
      <w:r w:rsidRPr="008346C6">
        <w:rPr>
          <w:rFonts w:ascii="Times New Roman" w:hAnsi="Times New Roman" w:cs="Times New Roman"/>
          <w:sz w:val="24"/>
          <w:szCs w:val="24"/>
          <w:lang w:val="sv-SE"/>
        </w:rPr>
        <w:t xml:space="preserve"> gjitha element</w:t>
      </w:r>
      <w:r>
        <w:rPr>
          <w:rFonts w:ascii="Times New Roman" w:hAnsi="Times New Roman" w:cs="Times New Roman"/>
          <w:sz w:val="24"/>
          <w:szCs w:val="24"/>
          <w:lang w:val="sv-SE"/>
        </w:rPr>
        <w:t>ë</w:t>
      </w:r>
      <w:r w:rsidRPr="008346C6">
        <w:rPr>
          <w:rFonts w:ascii="Times New Roman" w:hAnsi="Times New Roman" w:cs="Times New Roman"/>
          <w:sz w:val="24"/>
          <w:szCs w:val="24"/>
          <w:lang w:val="sv-SE"/>
        </w:rPr>
        <w:t>t e performancës.</w:t>
      </w:r>
    </w:p>
    <w:p w14:paraId="10ECA7CC" w14:textId="6898E068" w:rsidR="00B17F41" w:rsidRPr="008E0557" w:rsidRDefault="00B17F41" w:rsidP="00B17F41">
      <w:pPr>
        <w:jc w:val="both"/>
        <w:rPr>
          <w:color w:val="000000"/>
          <w:sz w:val="24"/>
          <w:szCs w:val="24"/>
        </w:rPr>
      </w:pPr>
      <w:r w:rsidRPr="008E0557">
        <w:rPr>
          <w:b/>
          <w:color w:val="000000"/>
          <w:sz w:val="24"/>
          <w:szCs w:val="24"/>
        </w:rPr>
        <w:t>Skenarist dokumentari</w:t>
      </w:r>
      <w:r>
        <w:rPr>
          <w:color w:val="000000"/>
          <w:sz w:val="24"/>
          <w:szCs w:val="24"/>
        </w:rPr>
        <w:t xml:space="preserve"> </w:t>
      </w:r>
    </w:p>
    <w:p w14:paraId="61EDF395" w14:textId="77777777" w:rsidR="00B17F41" w:rsidRDefault="00B17F41" w:rsidP="00B17F41">
      <w:pPr>
        <w:pStyle w:val="NoSpacing"/>
        <w:numPr>
          <w:ilvl w:val="0"/>
          <w:numId w:val="14"/>
        </w:numPr>
        <w:spacing w:line="276" w:lineRule="auto"/>
        <w:jc w:val="both"/>
        <w:rPr>
          <w:rFonts w:ascii="Times New Roman" w:hAnsi="Times New Roman" w:cs="Times New Roman"/>
          <w:sz w:val="24"/>
          <w:szCs w:val="24"/>
        </w:rPr>
      </w:pPr>
      <w:r w:rsidRPr="003C3CDA">
        <w:rPr>
          <w:rFonts w:ascii="Times New Roman" w:hAnsi="Times New Roman" w:cs="Times New Roman"/>
          <w:sz w:val="24"/>
          <w:szCs w:val="24"/>
          <w:lang w:val="it-IT"/>
        </w:rPr>
        <w:t>Të jet</w:t>
      </w:r>
      <w:r>
        <w:rPr>
          <w:rFonts w:ascii="Times New Roman" w:hAnsi="Times New Roman" w:cs="Times New Roman"/>
          <w:sz w:val="24"/>
          <w:szCs w:val="24"/>
          <w:lang w:val="it-IT"/>
        </w:rPr>
        <w:t>ë</w:t>
      </w:r>
      <w:r w:rsidRPr="003C3CDA">
        <w:rPr>
          <w:rFonts w:ascii="Times New Roman" w:hAnsi="Times New Roman" w:cs="Times New Roman"/>
          <w:sz w:val="24"/>
          <w:szCs w:val="24"/>
          <w:lang w:val="it-IT"/>
        </w:rPr>
        <w:t xml:space="preserve"> personalitet i fushës së artit skenik</w:t>
      </w:r>
      <w:r>
        <w:rPr>
          <w:rFonts w:ascii="Times New Roman" w:hAnsi="Times New Roman" w:cs="Times New Roman"/>
          <w:sz w:val="24"/>
          <w:szCs w:val="24"/>
          <w:lang w:val="it-IT"/>
        </w:rPr>
        <w:t xml:space="preserve"> dhe t</w:t>
      </w:r>
      <w:r>
        <w:rPr>
          <w:rFonts w:ascii="Times New Roman" w:hAnsi="Times New Roman" w:cs="Times New Roman"/>
          <w:sz w:val="24"/>
          <w:szCs w:val="24"/>
        </w:rPr>
        <w:t xml:space="preserve">ë punojë për realizimin me cilësi të skenarit të dokumentarit i cili do të transmetohet gjatë zhvillimit të aktivitetit. Skenaristi do të punojë 5 (pesë) ditë pune. </w:t>
      </w:r>
    </w:p>
    <w:p w14:paraId="00A676FF" w14:textId="77777777" w:rsidR="00B17F41" w:rsidRDefault="00B17F41" w:rsidP="00B17F41">
      <w:pPr>
        <w:pStyle w:val="NoSpacing"/>
        <w:numPr>
          <w:ilvl w:val="0"/>
          <w:numId w:val="14"/>
        </w:numPr>
        <w:spacing w:line="276" w:lineRule="auto"/>
        <w:jc w:val="both"/>
        <w:rPr>
          <w:rFonts w:ascii="Times New Roman" w:hAnsi="Times New Roman" w:cs="Times New Roman"/>
          <w:sz w:val="24"/>
          <w:szCs w:val="24"/>
        </w:rPr>
      </w:pPr>
      <w:r w:rsidRPr="00E854D8">
        <w:rPr>
          <w:rFonts w:ascii="Times New Roman" w:hAnsi="Times New Roman" w:cs="Times New Roman"/>
          <w:color w:val="000000"/>
          <w:sz w:val="24"/>
          <w:szCs w:val="24"/>
        </w:rPr>
        <w:t>Të përgatisë, harmonizojë dhe të unifikojë të gjithë komponent</w:t>
      </w:r>
      <w:r>
        <w:rPr>
          <w:rFonts w:ascii="Times New Roman" w:hAnsi="Times New Roman" w:cs="Times New Roman"/>
          <w:color w:val="000000"/>
          <w:sz w:val="24"/>
          <w:szCs w:val="24"/>
        </w:rPr>
        <w:t>ë</w:t>
      </w:r>
      <w:r w:rsidRPr="00E854D8">
        <w:rPr>
          <w:rFonts w:ascii="Times New Roman" w:hAnsi="Times New Roman" w:cs="Times New Roman"/>
          <w:color w:val="000000"/>
          <w:sz w:val="24"/>
          <w:szCs w:val="24"/>
        </w:rPr>
        <w:t>t artistik</w:t>
      </w:r>
      <w:r>
        <w:rPr>
          <w:rFonts w:ascii="Times New Roman" w:hAnsi="Times New Roman" w:cs="Times New Roman"/>
          <w:color w:val="000000"/>
          <w:sz w:val="24"/>
          <w:szCs w:val="24"/>
        </w:rPr>
        <w:t>ë</w:t>
      </w:r>
      <w:r w:rsidRPr="00E854D8">
        <w:rPr>
          <w:rFonts w:ascii="Times New Roman" w:hAnsi="Times New Roman" w:cs="Times New Roman"/>
          <w:color w:val="000000"/>
          <w:sz w:val="24"/>
          <w:szCs w:val="24"/>
        </w:rPr>
        <w:t xml:space="preserve"> p</w:t>
      </w:r>
      <w:r>
        <w:rPr>
          <w:rFonts w:ascii="Times New Roman" w:hAnsi="Times New Roman" w:cs="Times New Roman"/>
          <w:color w:val="000000"/>
          <w:sz w:val="24"/>
          <w:szCs w:val="24"/>
        </w:rPr>
        <w:t>ë</w:t>
      </w:r>
      <w:r w:rsidRPr="00E854D8">
        <w:rPr>
          <w:rFonts w:ascii="Times New Roman" w:hAnsi="Times New Roman" w:cs="Times New Roman"/>
          <w:color w:val="000000"/>
          <w:sz w:val="24"/>
          <w:szCs w:val="24"/>
        </w:rPr>
        <w:t>r realizimin e dokumentarit.</w:t>
      </w:r>
    </w:p>
    <w:p w14:paraId="7B56A6A3" w14:textId="7169ABC0" w:rsidR="00B17F41" w:rsidRPr="00566724" w:rsidRDefault="00B17F41" w:rsidP="00566724">
      <w:pPr>
        <w:pStyle w:val="NoSpacing"/>
        <w:numPr>
          <w:ilvl w:val="0"/>
          <w:numId w:val="14"/>
        </w:numPr>
        <w:spacing w:line="276" w:lineRule="auto"/>
        <w:jc w:val="both"/>
        <w:rPr>
          <w:rFonts w:ascii="Times New Roman" w:hAnsi="Times New Roman" w:cs="Times New Roman"/>
          <w:sz w:val="24"/>
          <w:szCs w:val="24"/>
        </w:rPr>
      </w:pPr>
      <w:r w:rsidRPr="0038596E">
        <w:rPr>
          <w:rFonts w:ascii="Times New Roman" w:hAnsi="Times New Roman" w:cs="Times New Roman"/>
          <w:sz w:val="24"/>
          <w:szCs w:val="24"/>
          <w:lang w:val="it-IT"/>
        </w:rPr>
        <w:t>Të ketë njohuri të mira në drejtimin e projekteve artistike dhe kulturore.</w:t>
      </w:r>
    </w:p>
    <w:p w14:paraId="30F98864" w14:textId="7DEEDA4F" w:rsidR="00B17F41" w:rsidRPr="00566724" w:rsidRDefault="00B17F41" w:rsidP="00566724">
      <w:pPr>
        <w:pStyle w:val="NoSpacing"/>
        <w:spacing w:line="276" w:lineRule="auto"/>
        <w:jc w:val="both"/>
        <w:rPr>
          <w:rFonts w:ascii="Times New Roman" w:hAnsi="Times New Roman" w:cs="Times New Roman"/>
          <w:sz w:val="24"/>
          <w:szCs w:val="24"/>
        </w:rPr>
      </w:pPr>
      <w:r w:rsidRPr="00FC0E33">
        <w:rPr>
          <w:rFonts w:ascii="Times New Roman" w:eastAsia="Times New Roman" w:hAnsi="Times New Roman" w:cs="Times New Roman"/>
          <w:b/>
          <w:color w:val="000000"/>
          <w:sz w:val="24"/>
          <w:szCs w:val="24"/>
        </w:rPr>
        <w:t>Lexues i tekstit të dokumentarit</w:t>
      </w:r>
    </w:p>
    <w:p w14:paraId="6FF23B18" w14:textId="77777777" w:rsidR="00B17F41" w:rsidRDefault="00B17F41" w:rsidP="00B17F41">
      <w:pPr>
        <w:pStyle w:val="NoSpacing"/>
        <w:numPr>
          <w:ilvl w:val="0"/>
          <w:numId w:val="24"/>
        </w:numPr>
        <w:spacing w:line="276" w:lineRule="auto"/>
        <w:jc w:val="both"/>
        <w:rPr>
          <w:rFonts w:ascii="Times New Roman" w:hAnsi="Times New Roman" w:cs="Times New Roman"/>
          <w:sz w:val="24"/>
          <w:szCs w:val="24"/>
        </w:rPr>
      </w:pPr>
      <w:r w:rsidRPr="00384825">
        <w:rPr>
          <w:rFonts w:ascii="Times New Roman" w:hAnsi="Times New Roman" w:cs="Times New Roman"/>
          <w:sz w:val="24"/>
          <w:szCs w:val="24"/>
        </w:rPr>
        <w:t>T</w:t>
      </w:r>
      <w:r>
        <w:rPr>
          <w:rFonts w:ascii="Times New Roman" w:hAnsi="Times New Roman" w:cs="Times New Roman"/>
          <w:sz w:val="24"/>
          <w:szCs w:val="24"/>
        </w:rPr>
        <w:t>ë</w:t>
      </w:r>
      <w:r w:rsidRPr="00384825">
        <w:rPr>
          <w:rFonts w:ascii="Times New Roman" w:hAnsi="Times New Roman" w:cs="Times New Roman"/>
          <w:sz w:val="24"/>
          <w:szCs w:val="24"/>
        </w:rPr>
        <w:t xml:space="preserve"> j</w:t>
      </w:r>
      <w:r>
        <w:rPr>
          <w:rFonts w:ascii="Times New Roman" w:hAnsi="Times New Roman" w:cs="Times New Roman"/>
          <w:sz w:val="24"/>
          <w:szCs w:val="24"/>
        </w:rPr>
        <w:t>e</w:t>
      </w:r>
      <w:r w:rsidRPr="00384825">
        <w:rPr>
          <w:rFonts w:ascii="Times New Roman" w:hAnsi="Times New Roman" w:cs="Times New Roman"/>
          <w:sz w:val="24"/>
          <w:szCs w:val="24"/>
        </w:rPr>
        <w:t>t</w:t>
      </w:r>
      <w:r>
        <w:rPr>
          <w:rFonts w:ascii="Times New Roman" w:hAnsi="Times New Roman" w:cs="Times New Roman"/>
          <w:sz w:val="24"/>
          <w:szCs w:val="24"/>
        </w:rPr>
        <w:t>ë</w:t>
      </w:r>
      <w:r w:rsidRPr="00384825">
        <w:rPr>
          <w:rFonts w:ascii="Times New Roman" w:hAnsi="Times New Roman" w:cs="Times New Roman"/>
          <w:sz w:val="24"/>
          <w:szCs w:val="24"/>
        </w:rPr>
        <w:t xml:space="preserve"> nj</w:t>
      </w:r>
      <w:r>
        <w:rPr>
          <w:rFonts w:ascii="Times New Roman" w:hAnsi="Times New Roman" w:cs="Times New Roman"/>
          <w:sz w:val="24"/>
          <w:szCs w:val="24"/>
        </w:rPr>
        <w:t>ë</w:t>
      </w:r>
      <w:r w:rsidRPr="00384825">
        <w:rPr>
          <w:rFonts w:ascii="Times New Roman" w:hAnsi="Times New Roman" w:cs="Times New Roman"/>
          <w:sz w:val="24"/>
          <w:szCs w:val="24"/>
        </w:rPr>
        <w:t xml:space="preserve"> nga personalitetet e fush</w:t>
      </w:r>
      <w:r>
        <w:rPr>
          <w:rFonts w:ascii="Times New Roman" w:hAnsi="Times New Roman" w:cs="Times New Roman"/>
          <w:sz w:val="24"/>
          <w:szCs w:val="24"/>
        </w:rPr>
        <w:t>ë</w:t>
      </w:r>
      <w:r w:rsidRPr="00384825">
        <w:rPr>
          <w:rFonts w:ascii="Times New Roman" w:hAnsi="Times New Roman" w:cs="Times New Roman"/>
          <w:sz w:val="24"/>
          <w:szCs w:val="24"/>
        </w:rPr>
        <w:t>s s</w:t>
      </w:r>
      <w:r>
        <w:rPr>
          <w:rFonts w:ascii="Times New Roman" w:hAnsi="Times New Roman" w:cs="Times New Roman"/>
          <w:sz w:val="24"/>
          <w:szCs w:val="24"/>
        </w:rPr>
        <w:t>ë</w:t>
      </w:r>
      <w:r w:rsidRPr="00384825">
        <w:rPr>
          <w:rFonts w:ascii="Times New Roman" w:hAnsi="Times New Roman" w:cs="Times New Roman"/>
          <w:sz w:val="24"/>
          <w:szCs w:val="24"/>
        </w:rPr>
        <w:t xml:space="preserve"> </w:t>
      </w:r>
      <w:r>
        <w:rPr>
          <w:rFonts w:ascii="Times New Roman" w:hAnsi="Times New Roman" w:cs="Times New Roman"/>
          <w:sz w:val="24"/>
          <w:szCs w:val="24"/>
        </w:rPr>
        <w:t xml:space="preserve">artit, mundësisht aktor dhe me eksperiencë </w:t>
      </w:r>
      <w:r w:rsidRPr="00384825">
        <w:rPr>
          <w:rFonts w:ascii="Times New Roman" w:hAnsi="Times New Roman" w:cs="Times New Roman"/>
          <w:sz w:val="24"/>
          <w:szCs w:val="24"/>
        </w:rPr>
        <w:t>t</w:t>
      </w:r>
      <w:r>
        <w:rPr>
          <w:rFonts w:ascii="Times New Roman" w:hAnsi="Times New Roman" w:cs="Times New Roman"/>
          <w:sz w:val="24"/>
          <w:szCs w:val="24"/>
        </w:rPr>
        <w:t>ë</w:t>
      </w:r>
      <w:r w:rsidRPr="00384825">
        <w:rPr>
          <w:rFonts w:ascii="Times New Roman" w:hAnsi="Times New Roman" w:cs="Times New Roman"/>
          <w:sz w:val="24"/>
          <w:szCs w:val="24"/>
        </w:rPr>
        <w:t xml:space="preserve"> m</w:t>
      </w:r>
      <w:r>
        <w:rPr>
          <w:rFonts w:ascii="Times New Roman" w:hAnsi="Times New Roman" w:cs="Times New Roman"/>
          <w:sz w:val="24"/>
          <w:szCs w:val="24"/>
        </w:rPr>
        <w:t>ë</w:t>
      </w:r>
      <w:r w:rsidRPr="00384825">
        <w:rPr>
          <w:rFonts w:ascii="Times New Roman" w:hAnsi="Times New Roman" w:cs="Times New Roman"/>
          <w:sz w:val="24"/>
          <w:szCs w:val="24"/>
        </w:rPr>
        <w:t>par</w:t>
      </w:r>
      <w:r>
        <w:rPr>
          <w:rFonts w:ascii="Times New Roman" w:hAnsi="Times New Roman" w:cs="Times New Roman"/>
          <w:sz w:val="24"/>
          <w:szCs w:val="24"/>
        </w:rPr>
        <w:t>sh</w:t>
      </w:r>
      <w:r w:rsidRPr="00384825">
        <w:rPr>
          <w:rFonts w:ascii="Times New Roman" w:hAnsi="Times New Roman" w:cs="Times New Roman"/>
          <w:sz w:val="24"/>
          <w:szCs w:val="24"/>
        </w:rPr>
        <w:t>me n</w:t>
      </w:r>
      <w:r>
        <w:rPr>
          <w:rFonts w:ascii="Times New Roman" w:hAnsi="Times New Roman" w:cs="Times New Roman"/>
          <w:sz w:val="24"/>
          <w:szCs w:val="24"/>
        </w:rPr>
        <w:t>ë</w:t>
      </w:r>
      <w:r w:rsidRPr="00384825">
        <w:rPr>
          <w:rFonts w:ascii="Times New Roman" w:hAnsi="Times New Roman" w:cs="Times New Roman"/>
          <w:sz w:val="24"/>
          <w:szCs w:val="24"/>
        </w:rPr>
        <w:t xml:space="preserve"> aktivitete t</w:t>
      </w:r>
      <w:r>
        <w:rPr>
          <w:rFonts w:ascii="Times New Roman" w:hAnsi="Times New Roman" w:cs="Times New Roman"/>
          <w:sz w:val="24"/>
          <w:szCs w:val="24"/>
        </w:rPr>
        <w:t>ë</w:t>
      </w:r>
      <w:r w:rsidRPr="00384825">
        <w:rPr>
          <w:rFonts w:ascii="Times New Roman" w:hAnsi="Times New Roman" w:cs="Times New Roman"/>
          <w:sz w:val="24"/>
          <w:szCs w:val="24"/>
        </w:rPr>
        <w:t xml:space="preserve"> k</w:t>
      </w:r>
      <w:r>
        <w:rPr>
          <w:rFonts w:ascii="Times New Roman" w:hAnsi="Times New Roman" w:cs="Times New Roman"/>
          <w:sz w:val="24"/>
          <w:szCs w:val="24"/>
        </w:rPr>
        <w:t>ë</w:t>
      </w:r>
      <w:r w:rsidRPr="00384825">
        <w:rPr>
          <w:rFonts w:ascii="Times New Roman" w:hAnsi="Times New Roman" w:cs="Times New Roman"/>
          <w:sz w:val="24"/>
          <w:szCs w:val="24"/>
        </w:rPr>
        <w:t>tij zhanri</w:t>
      </w:r>
      <w:r>
        <w:rPr>
          <w:rFonts w:ascii="Times New Roman" w:hAnsi="Times New Roman" w:cs="Times New Roman"/>
          <w:sz w:val="24"/>
          <w:szCs w:val="24"/>
        </w:rPr>
        <w:t xml:space="preserve">, i cili për realizimin e këtij komponenti artistik do të punojë 2 (dy) ditë pune. </w:t>
      </w:r>
    </w:p>
    <w:p w14:paraId="3AD1EE99" w14:textId="77777777" w:rsidR="00B17F41" w:rsidRDefault="00B17F41" w:rsidP="00B17F41">
      <w:pPr>
        <w:pStyle w:val="NoSpacing"/>
        <w:numPr>
          <w:ilvl w:val="0"/>
          <w:numId w:val="24"/>
        </w:numPr>
        <w:spacing w:line="276" w:lineRule="auto"/>
        <w:jc w:val="both"/>
        <w:rPr>
          <w:rFonts w:ascii="Times New Roman" w:hAnsi="Times New Roman" w:cs="Times New Roman"/>
          <w:sz w:val="24"/>
          <w:szCs w:val="24"/>
        </w:rPr>
      </w:pPr>
      <w:r>
        <w:rPr>
          <w:rFonts w:ascii="Times New Roman" w:hAnsi="Times New Roman" w:cs="Times New Roman"/>
          <w:sz w:val="24"/>
          <w:szCs w:val="24"/>
        </w:rPr>
        <w:t>Të punojë për realizimin me cilësi të tekstit të përzgjedhur nga skenaristi.</w:t>
      </w:r>
    </w:p>
    <w:p w14:paraId="00B51200" w14:textId="168122BB" w:rsidR="00B17F41" w:rsidRPr="00566724" w:rsidRDefault="00B17F41" w:rsidP="00566724">
      <w:pPr>
        <w:pStyle w:val="NoSpacing"/>
        <w:numPr>
          <w:ilvl w:val="0"/>
          <w:numId w:val="24"/>
        </w:numPr>
        <w:spacing w:line="276" w:lineRule="auto"/>
        <w:jc w:val="both"/>
        <w:rPr>
          <w:rFonts w:ascii="Times New Roman" w:hAnsi="Times New Roman" w:cs="Times New Roman"/>
          <w:sz w:val="24"/>
          <w:szCs w:val="24"/>
        </w:rPr>
      </w:pPr>
      <w:r w:rsidRPr="005808A0">
        <w:rPr>
          <w:rFonts w:ascii="Times New Roman" w:hAnsi="Times New Roman" w:cs="Times New Roman"/>
          <w:bCs/>
          <w:sz w:val="24"/>
          <w:szCs w:val="24"/>
          <w:lang w:val="sv-SE"/>
        </w:rPr>
        <w:t xml:space="preserve">Të jetë ne orarin e përcaktuar </w:t>
      </w:r>
      <w:r>
        <w:rPr>
          <w:rFonts w:ascii="Times New Roman" w:hAnsi="Times New Roman" w:cs="Times New Roman"/>
          <w:bCs/>
          <w:sz w:val="24"/>
          <w:szCs w:val="24"/>
          <w:lang w:val="sv-SE"/>
        </w:rPr>
        <w:t>per t’u koordinuar me</w:t>
      </w:r>
      <w:r w:rsidRPr="005808A0">
        <w:rPr>
          <w:rFonts w:ascii="Times New Roman" w:hAnsi="Times New Roman" w:cs="Times New Roman"/>
          <w:sz w:val="24"/>
          <w:szCs w:val="24"/>
          <w:lang w:val="sv-SE"/>
        </w:rPr>
        <w:t xml:space="preserve"> </w:t>
      </w:r>
      <w:r w:rsidRPr="005808A0">
        <w:rPr>
          <w:rFonts w:ascii="Times New Roman" w:eastAsia="Times New Roman" w:hAnsi="Times New Roman" w:cs="Times New Roman"/>
          <w:color w:val="000000"/>
          <w:sz w:val="24"/>
          <w:szCs w:val="24"/>
        </w:rPr>
        <w:t>skenaristi</w:t>
      </w:r>
      <w:r>
        <w:rPr>
          <w:rFonts w:ascii="Times New Roman" w:eastAsia="Times New Roman" w:hAnsi="Times New Roman" w:cs="Times New Roman"/>
          <w:color w:val="000000"/>
          <w:sz w:val="24"/>
          <w:szCs w:val="24"/>
        </w:rPr>
        <w:t>n</w:t>
      </w:r>
      <w:r w:rsidRPr="005808A0">
        <w:rPr>
          <w:rFonts w:ascii="Times New Roman" w:eastAsia="Times New Roman" w:hAnsi="Times New Roman" w:cs="Times New Roman"/>
          <w:color w:val="000000"/>
          <w:sz w:val="24"/>
          <w:szCs w:val="24"/>
        </w:rPr>
        <w:t>.</w:t>
      </w:r>
    </w:p>
    <w:p w14:paraId="7D6CAFDA" w14:textId="731E18E0" w:rsidR="00B17F41" w:rsidRPr="00566724" w:rsidRDefault="00B17F41" w:rsidP="00566724">
      <w:pPr>
        <w:jc w:val="both"/>
        <w:rPr>
          <w:b/>
          <w:color w:val="000000"/>
          <w:sz w:val="24"/>
          <w:szCs w:val="24"/>
        </w:rPr>
      </w:pPr>
      <w:r w:rsidRPr="00BB3A04">
        <w:rPr>
          <w:b/>
          <w:color w:val="000000"/>
          <w:sz w:val="24"/>
          <w:szCs w:val="24"/>
        </w:rPr>
        <w:t>Kameraman</w:t>
      </w:r>
    </w:p>
    <w:p w14:paraId="4DA326F2" w14:textId="77777777" w:rsidR="00B17F41" w:rsidRDefault="00B17F41" w:rsidP="00B17F41">
      <w:pPr>
        <w:jc w:val="both"/>
        <w:rPr>
          <w:color w:val="333333"/>
          <w:sz w:val="24"/>
          <w:szCs w:val="24"/>
          <w:shd w:val="clear" w:color="auto" w:fill="FFFFFF"/>
        </w:rPr>
      </w:pPr>
      <w:r>
        <w:rPr>
          <w:color w:val="333333"/>
          <w:sz w:val="24"/>
          <w:szCs w:val="24"/>
          <w:shd w:val="clear" w:color="auto" w:fill="FFFFFF"/>
        </w:rPr>
        <w:t>Ë</w:t>
      </w:r>
      <w:r w:rsidRPr="00385C10">
        <w:rPr>
          <w:color w:val="333333"/>
          <w:sz w:val="24"/>
          <w:szCs w:val="24"/>
          <w:shd w:val="clear" w:color="auto" w:fill="FFFFFF"/>
        </w:rPr>
        <w:t xml:space="preserve">shtë </w:t>
      </w:r>
      <w:r>
        <w:rPr>
          <w:color w:val="333333"/>
          <w:sz w:val="24"/>
          <w:szCs w:val="24"/>
          <w:shd w:val="clear" w:color="auto" w:fill="FFFFFF"/>
        </w:rPr>
        <w:t xml:space="preserve">personi </w:t>
      </w:r>
      <w:r w:rsidRPr="00385C10">
        <w:rPr>
          <w:color w:val="333333"/>
          <w:sz w:val="24"/>
          <w:szCs w:val="24"/>
          <w:shd w:val="clear" w:color="auto" w:fill="FFFFFF"/>
        </w:rPr>
        <w:t xml:space="preserve">përgjegjës për planifikimin, filmimin dhe menaxhimin e materialeve vizuale </w:t>
      </w:r>
      <w:r>
        <w:rPr>
          <w:color w:val="333333"/>
          <w:sz w:val="24"/>
          <w:szCs w:val="24"/>
          <w:shd w:val="clear" w:color="auto" w:fill="FFFFFF"/>
        </w:rPr>
        <w:t>të aktivitetit</w:t>
      </w:r>
      <w:r w:rsidRPr="00385C10">
        <w:rPr>
          <w:color w:val="333333"/>
          <w:sz w:val="24"/>
          <w:szCs w:val="24"/>
          <w:shd w:val="clear" w:color="auto" w:fill="FFFFFF"/>
        </w:rPr>
        <w:t xml:space="preserve">, duke siguruar që çdo detaj të jetë i përmbushur për të krijuar një produkt final të sukseshëm dhe </w:t>
      </w:r>
      <w:r>
        <w:rPr>
          <w:color w:val="333333"/>
          <w:sz w:val="24"/>
          <w:szCs w:val="24"/>
          <w:shd w:val="clear" w:color="auto" w:fill="FFFFFF"/>
        </w:rPr>
        <w:t>profesional, në përputhje me skenarin. K</w:t>
      </w:r>
      <w:r w:rsidRPr="00385C10">
        <w:rPr>
          <w:color w:val="333333"/>
          <w:sz w:val="24"/>
          <w:szCs w:val="24"/>
          <w:shd w:val="clear" w:color="auto" w:fill="FFFFFF"/>
        </w:rPr>
        <w:t>ameraman</w:t>
      </w:r>
      <w:r>
        <w:rPr>
          <w:color w:val="333333"/>
          <w:sz w:val="24"/>
          <w:szCs w:val="24"/>
          <w:shd w:val="clear" w:color="auto" w:fill="FFFFFF"/>
        </w:rPr>
        <w:t xml:space="preserve">i </w:t>
      </w:r>
      <w:r>
        <w:rPr>
          <w:color w:val="000000"/>
          <w:sz w:val="24"/>
          <w:szCs w:val="24"/>
        </w:rPr>
        <w:t>d</w:t>
      </w:r>
      <w:r w:rsidRPr="00385C10">
        <w:rPr>
          <w:color w:val="000000"/>
          <w:sz w:val="24"/>
          <w:szCs w:val="24"/>
        </w:rPr>
        <w:t>o t</w:t>
      </w:r>
      <w:r>
        <w:rPr>
          <w:color w:val="000000"/>
          <w:sz w:val="24"/>
          <w:szCs w:val="24"/>
        </w:rPr>
        <w:t>ë</w:t>
      </w:r>
      <w:r w:rsidRPr="00385C10">
        <w:rPr>
          <w:color w:val="000000"/>
          <w:sz w:val="24"/>
          <w:szCs w:val="24"/>
        </w:rPr>
        <w:t xml:space="preserve"> punoj</w:t>
      </w:r>
      <w:r>
        <w:rPr>
          <w:color w:val="000000"/>
          <w:sz w:val="24"/>
          <w:szCs w:val="24"/>
        </w:rPr>
        <w:t>ë</w:t>
      </w:r>
      <w:r>
        <w:rPr>
          <w:b/>
          <w:color w:val="000000"/>
          <w:sz w:val="24"/>
          <w:szCs w:val="24"/>
        </w:rPr>
        <w:t xml:space="preserve"> </w:t>
      </w:r>
      <w:r>
        <w:rPr>
          <w:color w:val="000000"/>
          <w:sz w:val="24"/>
          <w:szCs w:val="24"/>
        </w:rPr>
        <w:t>5 ditë pune</w:t>
      </w:r>
      <w:r>
        <w:rPr>
          <w:color w:val="333333"/>
          <w:sz w:val="24"/>
          <w:szCs w:val="24"/>
          <w:shd w:val="clear" w:color="auto" w:fill="FFFFFF"/>
        </w:rPr>
        <w:t xml:space="preserve">. </w:t>
      </w:r>
    </w:p>
    <w:p w14:paraId="76DD8274" w14:textId="77777777" w:rsidR="00B17F41" w:rsidRDefault="00B17F41" w:rsidP="00B17F41">
      <w:pPr>
        <w:jc w:val="both"/>
        <w:rPr>
          <w:b/>
          <w:color w:val="000000"/>
          <w:sz w:val="24"/>
          <w:szCs w:val="24"/>
        </w:rPr>
      </w:pPr>
    </w:p>
    <w:p w14:paraId="2AE295AD" w14:textId="77777777" w:rsidR="00B17F41" w:rsidRPr="00585FDD" w:rsidRDefault="00B17F41" w:rsidP="00B17F41">
      <w:pPr>
        <w:jc w:val="both"/>
        <w:rPr>
          <w:b/>
          <w:color w:val="000000"/>
          <w:sz w:val="24"/>
          <w:szCs w:val="24"/>
        </w:rPr>
      </w:pPr>
      <w:r w:rsidRPr="00A03352">
        <w:rPr>
          <w:b/>
          <w:color w:val="000000"/>
          <w:sz w:val="24"/>
          <w:szCs w:val="24"/>
        </w:rPr>
        <w:lastRenderedPageBreak/>
        <w:t>Montazh formulim muzikor</w:t>
      </w:r>
    </w:p>
    <w:p w14:paraId="5194D94D" w14:textId="77777777" w:rsidR="00B17F41" w:rsidRDefault="00B17F41" w:rsidP="00B17F41">
      <w:pPr>
        <w:shd w:val="clear" w:color="auto" w:fill="FFFFFF"/>
        <w:spacing w:line="360" w:lineRule="atLeast"/>
        <w:jc w:val="both"/>
        <w:rPr>
          <w:sz w:val="24"/>
          <w:szCs w:val="24"/>
        </w:rPr>
      </w:pPr>
      <w:r w:rsidRPr="00DD78E6">
        <w:rPr>
          <w:sz w:val="24"/>
          <w:szCs w:val="24"/>
          <w:shd w:val="clear" w:color="auto" w:fill="FFFFFF"/>
        </w:rPr>
        <w:t xml:space="preserve">Montazhieri </w:t>
      </w:r>
      <w:r w:rsidRPr="00DD78E6">
        <w:rPr>
          <w:sz w:val="24"/>
          <w:szCs w:val="24"/>
        </w:rPr>
        <w:t>do t</w:t>
      </w:r>
      <w:r>
        <w:rPr>
          <w:sz w:val="24"/>
          <w:szCs w:val="24"/>
        </w:rPr>
        <w:t>ë</w:t>
      </w:r>
      <w:r w:rsidRPr="00DD78E6">
        <w:rPr>
          <w:sz w:val="24"/>
          <w:szCs w:val="24"/>
        </w:rPr>
        <w:t xml:space="preserve"> punoj</w:t>
      </w:r>
      <w:r>
        <w:rPr>
          <w:sz w:val="24"/>
          <w:szCs w:val="24"/>
        </w:rPr>
        <w:t>ë</w:t>
      </w:r>
      <w:r w:rsidRPr="00DD78E6">
        <w:rPr>
          <w:b/>
          <w:sz w:val="24"/>
          <w:szCs w:val="24"/>
        </w:rPr>
        <w:t xml:space="preserve"> </w:t>
      </w:r>
      <w:r w:rsidRPr="00DD78E6">
        <w:rPr>
          <w:sz w:val="24"/>
          <w:szCs w:val="24"/>
        </w:rPr>
        <w:t>5 dit</w:t>
      </w:r>
      <w:r>
        <w:rPr>
          <w:sz w:val="24"/>
          <w:szCs w:val="24"/>
        </w:rPr>
        <w:t>ë</w:t>
      </w:r>
      <w:r w:rsidRPr="00DD78E6">
        <w:rPr>
          <w:sz w:val="24"/>
          <w:szCs w:val="24"/>
        </w:rPr>
        <w:t xml:space="preserve"> pune</w:t>
      </w:r>
      <w:r>
        <w:rPr>
          <w:sz w:val="24"/>
          <w:szCs w:val="24"/>
        </w:rPr>
        <w:t xml:space="preserve"> dhe duhet të manifestojë një nivel të lartë profesional gjatë kryerjes së procesi të montazhit.</w:t>
      </w:r>
    </w:p>
    <w:p w14:paraId="6A4BFB0D" w14:textId="64AD4B60" w:rsidR="00B17F41" w:rsidRPr="00566724" w:rsidRDefault="00B17F41" w:rsidP="00566724">
      <w:pPr>
        <w:shd w:val="clear" w:color="auto" w:fill="FFFFFF"/>
        <w:spacing w:line="360" w:lineRule="atLeast"/>
        <w:jc w:val="both"/>
        <w:rPr>
          <w:b/>
          <w:sz w:val="24"/>
          <w:szCs w:val="24"/>
        </w:rPr>
      </w:pPr>
      <w:r>
        <w:rPr>
          <w:sz w:val="24"/>
          <w:szCs w:val="24"/>
        </w:rPr>
        <w:t>Ë</w:t>
      </w:r>
      <w:r w:rsidRPr="00DD78E6">
        <w:rPr>
          <w:sz w:val="24"/>
          <w:szCs w:val="24"/>
        </w:rPr>
        <w:t>sht</w:t>
      </w:r>
      <w:r>
        <w:rPr>
          <w:sz w:val="24"/>
          <w:szCs w:val="24"/>
        </w:rPr>
        <w:t>ë</w:t>
      </w:r>
      <w:r w:rsidRPr="00DD78E6">
        <w:rPr>
          <w:sz w:val="24"/>
          <w:szCs w:val="24"/>
        </w:rPr>
        <w:t xml:space="preserve"> personi p</w:t>
      </w:r>
      <w:r>
        <w:rPr>
          <w:sz w:val="24"/>
          <w:szCs w:val="24"/>
        </w:rPr>
        <w:t>ë</w:t>
      </w:r>
      <w:r w:rsidRPr="00DD78E6">
        <w:rPr>
          <w:sz w:val="24"/>
          <w:szCs w:val="24"/>
        </w:rPr>
        <w:t>rgjegj</w:t>
      </w:r>
      <w:r>
        <w:rPr>
          <w:sz w:val="24"/>
          <w:szCs w:val="24"/>
        </w:rPr>
        <w:t>ë</w:t>
      </w:r>
      <w:r w:rsidRPr="00DD78E6">
        <w:rPr>
          <w:sz w:val="24"/>
          <w:szCs w:val="24"/>
        </w:rPr>
        <w:t>s p</w:t>
      </w:r>
      <w:r>
        <w:rPr>
          <w:sz w:val="24"/>
          <w:szCs w:val="24"/>
        </w:rPr>
        <w:t>ë</w:t>
      </w:r>
      <w:r w:rsidRPr="00DD78E6">
        <w:rPr>
          <w:sz w:val="24"/>
          <w:szCs w:val="24"/>
        </w:rPr>
        <w:t xml:space="preserve">r realizimin e </w:t>
      </w:r>
      <w:r w:rsidRPr="00DD78E6">
        <w:rPr>
          <w:color w:val="0A0A0A"/>
          <w:sz w:val="24"/>
          <w:szCs w:val="24"/>
        </w:rPr>
        <w:t>procesit t</w:t>
      </w:r>
      <w:r>
        <w:rPr>
          <w:color w:val="0A0A0A"/>
          <w:sz w:val="24"/>
          <w:szCs w:val="24"/>
        </w:rPr>
        <w:t>ë</w:t>
      </w:r>
      <w:r w:rsidRPr="00DD78E6">
        <w:rPr>
          <w:color w:val="0A0A0A"/>
          <w:sz w:val="24"/>
          <w:szCs w:val="24"/>
        </w:rPr>
        <w:t xml:space="preserve"> bashkimit </w:t>
      </w:r>
      <w:r>
        <w:rPr>
          <w:color w:val="0A0A0A"/>
          <w:sz w:val="24"/>
          <w:szCs w:val="24"/>
        </w:rPr>
        <w:t xml:space="preserve">të </w:t>
      </w:r>
      <w:r w:rsidRPr="00DD78E6">
        <w:rPr>
          <w:color w:val="0A0A0A"/>
          <w:sz w:val="24"/>
          <w:szCs w:val="24"/>
        </w:rPr>
        <w:t xml:space="preserve">sekuencave të ndryshme </w:t>
      </w:r>
      <w:r>
        <w:rPr>
          <w:color w:val="0A0A0A"/>
          <w:sz w:val="24"/>
          <w:szCs w:val="24"/>
        </w:rPr>
        <w:t xml:space="preserve">lidhur me aktivitetin </w:t>
      </w:r>
      <w:r w:rsidRPr="00DD78E6">
        <w:rPr>
          <w:color w:val="0A0A0A"/>
          <w:sz w:val="24"/>
          <w:szCs w:val="24"/>
        </w:rPr>
        <w:t xml:space="preserve">për të krijuar një të tërë funksionale, </w:t>
      </w:r>
      <w:r>
        <w:rPr>
          <w:color w:val="0A0A0A"/>
          <w:sz w:val="24"/>
          <w:szCs w:val="24"/>
        </w:rPr>
        <w:t xml:space="preserve">duke bërë bashkë elementët </w:t>
      </w:r>
      <w:r w:rsidRPr="00DD78E6">
        <w:rPr>
          <w:color w:val="0A0A0A"/>
          <w:sz w:val="24"/>
          <w:szCs w:val="24"/>
        </w:rPr>
        <w:t>artistik</w:t>
      </w:r>
      <w:r>
        <w:rPr>
          <w:color w:val="0A0A0A"/>
          <w:sz w:val="24"/>
          <w:szCs w:val="24"/>
        </w:rPr>
        <w:t>ë, letrarë, muzikorë, fotokrafikë dhe ato teknike</w:t>
      </w:r>
      <w:r w:rsidRPr="00DD78E6">
        <w:rPr>
          <w:color w:val="0A0A0A"/>
          <w:sz w:val="24"/>
          <w:szCs w:val="24"/>
        </w:rPr>
        <w:t xml:space="preserve">. </w:t>
      </w:r>
    </w:p>
    <w:p w14:paraId="797BBE89" w14:textId="1CA127D0" w:rsidR="00B17F41" w:rsidRPr="00566724" w:rsidRDefault="00B17F41" w:rsidP="00566724">
      <w:pPr>
        <w:jc w:val="both"/>
        <w:rPr>
          <w:b/>
          <w:color w:val="000000"/>
          <w:sz w:val="24"/>
          <w:szCs w:val="24"/>
        </w:rPr>
      </w:pPr>
      <w:r w:rsidRPr="005D7CDA">
        <w:rPr>
          <w:b/>
          <w:color w:val="000000"/>
          <w:sz w:val="24"/>
          <w:szCs w:val="24"/>
        </w:rPr>
        <w:t xml:space="preserve">Led </w:t>
      </w:r>
      <w:r w:rsidR="007D2892">
        <w:rPr>
          <w:b/>
          <w:color w:val="000000"/>
          <w:sz w:val="24"/>
          <w:szCs w:val="24"/>
        </w:rPr>
        <w:t>Ë</w:t>
      </w:r>
      <w:r w:rsidRPr="005D7CDA">
        <w:rPr>
          <w:b/>
          <w:color w:val="000000"/>
          <w:sz w:val="24"/>
          <w:szCs w:val="24"/>
        </w:rPr>
        <w:t>all (me përmasa 5m x 3m)</w:t>
      </w:r>
    </w:p>
    <w:p w14:paraId="1B4984FC" w14:textId="77777777" w:rsidR="00B17F41" w:rsidRPr="00006AEC" w:rsidRDefault="00B17F41" w:rsidP="00B17F41">
      <w:pPr>
        <w:jc w:val="both"/>
        <w:rPr>
          <w:b/>
          <w:color w:val="000000"/>
          <w:sz w:val="24"/>
          <w:szCs w:val="24"/>
        </w:rPr>
      </w:pPr>
      <w:r w:rsidRPr="00006AEC">
        <w:rPr>
          <w:b/>
          <w:sz w:val="24"/>
          <w:szCs w:val="24"/>
        </w:rPr>
        <w:t>Parametrat teknikë</w:t>
      </w:r>
      <w:r>
        <w:rPr>
          <w:sz w:val="24"/>
          <w:szCs w:val="24"/>
        </w:rPr>
        <w:t>:</w:t>
      </w:r>
      <w:r w:rsidRPr="000A3BA4">
        <w:rPr>
          <w:sz w:val="24"/>
          <w:szCs w:val="24"/>
        </w:rPr>
        <w:t xml:space="preserve"> </w:t>
      </w:r>
    </w:p>
    <w:p w14:paraId="292E175F" w14:textId="713E6352" w:rsidR="00B17F41" w:rsidRPr="00566724" w:rsidRDefault="00B17F41" w:rsidP="00566724">
      <w:pPr>
        <w:pStyle w:val="NoSpacing"/>
        <w:jc w:val="both"/>
        <w:rPr>
          <w:rFonts w:ascii="Times New Roman" w:hAnsi="Times New Roman" w:cs="Times New Roman"/>
          <w:sz w:val="24"/>
          <w:szCs w:val="24"/>
        </w:rPr>
      </w:pPr>
      <w:r w:rsidRPr="00136973">
        <w:rPr>
          <w:rFonts w:ascii="Times New Roman" w:hAnsi="Times New Roman" w:cs="Times New Roman"/>
          <w:sz w:val="24"/>
          <w:szCs w:val="24"/>
        </w:rPr>
        <w:t>Pixel Pitch 3.91 mm (distanca mes pixelave). Densiteti i Pixelave</w:t>
      </w:r>
      <w:r>
        <w:rPr>
          <w:rFonts w:ascii="Times New Roman" w:hAnsi="Times New Roman" w:cs="Times New Roman"/>
          <w:sz w:val="24"/>
          <w:szCs w:val="24"/>
        </w:rPr>
        <w:t xml:space="preserve"> </w:t>
      </w:r>
      <w:r w:rsidRPr="00136973">
        <w:rPr>
          <w:rFonts w:ascii="Times New Roman" w:hAnsi="Times New Roman" w:cs="Times New Roman"/>
          <w:sz w:val="24"/>
          <w:szCs w:val="24"/>
        </w:rPr>
        <w:t>rreth 65,536 pixel/m²</w:t>
      </w:r>
      <w:r>
        <w:rPr>
          <w:rFonts w:ascii="Times New Roman" w:hAnsi="Times New Roman" w:cs="Times New Roman"/>
          <w:sz w:val="24"/>
          <w:szCs w:val="24"/>
        </w:rPr>
        <w:t xml:space="preserve">. </w:t>
      </w:r>
      <w:r w:rsidRPr="00136973">
        <w:rPr>
          <w:rFonts w:ascii="Times New Roman" w:hAnsi="Times New Roman" w:cs="Times New Roman"/>
          <w:sz w:val="24"/>
          <w:szCs w:val="24"/>
        </w:rPr>
        <w:t>Madhësia e modulit</w:t>
      </w:r>
      <w:r>
        <w:rPr>
          <w:rFonts w:ascii="Times New Roman" w:hAnsi="Times New Roman" w:cs="Times New Roman"/>
          <w:sz w:val="24"/>
          <w:szCs w:val="24"/>
        </w:rPr>
        <w:t xml:space="preserve"> </w:t>
      </w:r>
      <w:r w:rsidRPr="00136973">
        <w:rPr>
          <w:rFonts w:ascii="Times New Roman" w:hAnsi="Times New Roman" w:cs="Times New Roman"/>
          <w:sz w:val="24"/>
          <w:szCs w:val="24"/>
        </w:rPr>
        <w:t>250 × 250 mm</w:t>
      </w:r>
      <w:r>
        <w:rPr>
          <w:rFonts w:ascii="Times New Roman" w:hAnsi="Times New Roman" w:cs="Times New Roman"/>
          <w:sz w:val="24"/>
          <w:szCs w:val="24"/>
        </w:rPr>
        <w:t xml:space="preserve">. </w:t>
      </w:r>
      <w:r w:rsidRPr="00136973">
        <w:rPr>
          <w:rFonts w:ascii="Times New Roman" w:hAnsi="Times New Roman" w:cs="Times New Roman"/>
          <w:sz w:val="24"/>
          <w:szCs w:val="24"/>
        </w:rPr>
        <w:t>Madhësia e kabinetit (panelit)</w:t>
      </w:r>
      <w:r>
        <w:rPr>
          <w:rFonts w:ascii="Times New Roman" w:hAnsi="Times New Roman" w:cs="Times New Roman"/>
          <w:sz w:val="24"/>
          <w:szCs w:val="24"/>
        </w:rPr>
        <w:t xml:space="preserve"> </w:t>
      </w:r>
      <w:r w:rsidRPr="00136973">
        <w:rPr>
          <w:rFonts w:ascii="Times New Roman" w:hAnsi="Times New Roman" w:cs="Times New Roman"/>
          <w:sz w:val="24"/>
          <w:szCs w:val="24"/>
        </w:rPr>
        <w:t>500 × 1000 mm për rental stage</w:t>
      </w:r>
      <w:r>
        <w:rPr>
          <w:rFonts w:ascii="Times New Roman" w:hAnsi="Times New Roman" w:cs="Times New Roman"/>
          <w:sz w:val="24"/>
          <w:szCs w:val="24"/>
        </w:rPr>
        <w:t xml:space="preserve">. </w:t>
      </w:r>
      <w:r w:rsidRPr="00136973">
        <w:rPr>
          <w:rFonts w:ascii="Times New Roman" w:hAnsi="Times New Roman" w:cs="Times New Roman"/>
          <w:sz w:val="24"/>
          <w:szCs w:val="24"/>
        </w:rPr>
        <w:t>Brightness (ndriçimi)</w:t>
      </w:r>
      <w:r>
        <w:rPr>
          <w:rFonts w:ascii="Times New Roman" w:hAnsi="Times New Roman" w:cs="Times New Roman"/>
          <w:sz w:val="24"/>
          <w:szCs w:val="24"/>
        </w:rPr>
        <w:t xml:space="preserve"> </w:t>
      </w:r>
      <w:r w:rsidRPr="00136973">
        <w:rPr>
          <w:rFonts w:ascii="Times New Roman" w:hAnsi="Times New Roman" w:cs="Times New Roman"/>
          <w:sz w:val="24"/>
          <w:szCs w:val="24"/>
        </w:rPr>
        <w:t>Outdoor: 4000–4500 nits</w:t>
      </w:r>
      <w:r>
        <w:rPr>
          <w:rFonts w:ascii="Times New Roman" w:hAnsi="Times New Roman" w:cs="Times New Roman"/>
          <w:sz w:val="24"/>
          <w:szCs w:val="24"/>
        </w:rPr>
        <w:t xml:space="preserve">. </w:t>
      </w:r>
      <w:r w:rsidRPr="00136973">
        <w:rPr>
          <w:rFonts w:ascii="Times New Roman" w:hAnsi="Times New Roman" w:cs="Times New Roman"/>
          <w:sz w:val="24"/>
          <w:szCs w:val="24"/>
        </w:rPr>
        <w:t>Refresh Rate 3840 Hz</w:t>
      </w:r>
      <w:r>
        <w:rPr>
          <w:rFonts w:ascii="Times New Roman" w:hAnsi="Times New Roman" w:cs="Times New Roman"/>
          <w:sz w:val="24"/>
          <w:szCs w:val="24"/>
        </w:rPr>
        <w:t xml:space="preserve">. </w:t>
      </w:r>
      <w:r w:rsidRPr="00136973">
        <w:rPr>
          <w:rFonts w:ascii="Times New Roman" w:hAnsi="Times New Roman" w:cs="Times New Roman"/>
          <w:sz w:val="24"/>
          <w:szCs w:val="24"/>
        </w:rPr>
        <w:t>Vie</w:t>
      </w:r>
      <w:r>
        <w:rPr>
          <w:rFonts w:ascii="Times New Roman" w:hAnsi="Times New Roman" w:cs="Times New Roman"/>
          <w:sz w:val="24"/>
          <w:szCs w:val="24"/>
        </w:rPr>
        <w:t>ë</w:t>
      </w:r>
      <w:r w:rsidRPr="00136973">
        <w:rPr>
          <w:rFonts w:ascii="Times New Roman" w:hAnsi="Times New Roman" w:cs="Times New Roman"/>
          <w:sz w:val="24"/>
          <w:szCs w:val="24"/>
        </w:rPr>
        <w:t>ing Angle</w:t>
      </w:r>
      <w:r>
        <w:rPr>
          <w:rFonts w:ascii="Times New Roman" w:hAnsi="Times New Roman" w:cs="Times New Roman"/>
          <w:sz w:val="24"/>
          <w:szCs w:val="24"/>
        </w:rPr>
        <w:t xml:space="preserve"> </w:t>
      </w:r>
      <w:r w:rsidRPr="00136973">
        <w:rPr>
          <w:rFonts w:ascii="Times New Roman" w:hAnsi="Times New Roman" w:cs="Times New Roman"/>
          <w:sz w:val="24"/>
          <w:szCs w:val="24"/>
        </w:rPr>
        <w:t>Horizontal / Vertical: 160° / 160°</w:t>
      </w:r>
      <w:r>
        <w:rPr>
          <w:rFonts w:ascii="Times New Roman" w:hAnsi="Times New Roman" w:cs="Times New Roman"/>
          <w:sz w:val="24"/>
          <w:szCs w:val="24"/>
        </w:rPr>
        <w:t xml:space="preserve">. </w:t>
      </w:r>
      <w:r w:rsidRPr="00136973">
        <w:rPr>
          <w:rFonts w:ascii="Times New Roman" w:hAnsi="Times New Roman" w:cs="Times New Roman"/>
          <w:sz w:val="24"/>
          <w:szCs w:val="24"/>
        </w:rPr>
        <w:t>Konsumi i energjisë</w:t>
      </w:r>
      <w:r>
        <w:rPr>
          <w:rFonts w:ascii="Times New Roman" w:hAnsi="Times New Roman" w:cs="Times New Roman"/>
          <w:sz w:val="24"/>
          <w:szCs w:val="24"/>
        </w:rPr>
        <w:t xml:space="preserve"> </w:t>
      </w:r>
      <w:r w:rsidRPr="00136973">
        <w:rPr>
          <w:rFonts w:ascii="Times New Roman" w:hAnsi="Times New Roman" w:cs="Times New Roman"/>
          <w:sz w:val="24"/>
          <w:szCs w:val="24"/>
        </w:rPr>
        <w:t xml:space="preserve">Maksimum: ~800 </w:t>
      </w:r>
      <w:r>
        <w:rPr>
          <w:rFonts w:ascii="Times New Roman" w:hAnsi="Times New Roman" w:cs="Times New Roman"/>
          <w:sz w:val="24"/>
          <w:szCs w:val="24"/>
        </w:rPr>
        <w:t>Ë</w:t>
      </w:r>
      <w:r w:rsidRPr="00136973">
        <w:rPr>
          <w:rFonts w:ascii="Times New Roman" w:hAnsi="Times New Roman" w:cs="Times New Roman"/>
          <w:sz w:val="24"/>
          <w:szCs w:val="24"/>
        </w:rPr>
        <w:t>/m²</w:t>
      </w:r>
      <w:r>
        <w:rPr>
          <w:rFonts w:ascii="Times New Roman" w:hAnsi="Times New Roman" w:cs="Times New Roman"/>
          <w:sz w:val="24"/>
          <w:szCs w:val="24"/>
        </w:rPr>
        <w:t>/</w:t>
      </w:r>
      <w:r w:rsidRPr="00136973">
        <w:rPr>
          <w:rFonts w:ascii="Times New Roman" w:hAnsi="Times New Roman" w:cs="Times New Roman"/>
          <w:sz w:val="24"/>
          <w:szCs w:val="24"/>
        </w:rPr>
        <w:t xml:space="preserve">Mesatar: 150–240 </w:t>
      </w:r>
      <w:r>
        <w:rPr>
          <w:rFonts w:ascii="Times New Roman" w:hAnsi="Times New Roman" w:cs="Times New Roman"/>
          <w:sz w:val="24"/>
          <w:szCs w:val="24"/>
        </w:rPr>
        <w:t>Ë</w:t>
      </w:r>
      <w:r w:rsidRPr="00136973">
        <w:rPr>
          <w:rFonts w:ascii="Times New Roman" w:hAnsi="Times New Roman" w:cs="Times New Roman"/>
          <w:sz w:val="24"/>
          <w:szCs w:val="24"/>
        </w:rPr>
        <w:t>/m²</w:t>
      </w:r>
      <w:r>
        <w:rPr>
          <w:rFonts w:ascii="Times New Roman" w:hAnsi="Times New Roman" w:cs="Times New Roman"/>
          <w:sz w:val="24"/>
          <w:szCs w:val="24"/>
        </w:rPr>
        <w:t xml:space="preserve">. </w:t>
      </w:r>
      <w:r w:rsidRPr="00136973">
        <w:rPr>
          <w:rFonts w:ascii="Times New Roman" w:hAnsi="Times New Roman" w:cs="Times New Roman"/>
          <w:sz w:val="24"/>
          <w:szCs w:val="24"/>
        </w:rPr>
        <w:t>Distanca minimale e shikimit</w:t>
      </w:r>
      <w:r>
        <w:rPr>
          <w:rFonts w:ascii="Times New Roman" w:hAnsi="Times New Roman" w:cs="Times New Roman"/>
          <w:sz w:val="24"/>
          <w:szCs w:val="24"/>
        </w:rPr>
        <w:t xml:space="preserve"> </w:t>
      </w:r>
      <w:r w:rsidRPr="00136973">
        <w:rPr>
          <w:rFonts w:ascii="Times New Roman" w:hAnsi="Times New Roman" w:cs="Times New Roman"/>
          <w:sz w:val="24"/>
          <w:szCs w:val="24"/>
        </w:rPr>
        <w:t>≈ 3.9 m</w:t>
      </w:r>
      <w:r>
        <w:rPr>
          <w:rFonts w:ascii="Times New Roman" w:hAnsi="Times New Roman" w:cs="Times New Roman"/>
          <w:sz w:val="24"/>
          <w:szCs w:val="24"/>
        </w:rPr>
        <w:t xml:space="preserve">. </w:t>
      </w:r>
    </w:p>
    <w:p w14:paraId="7B0D81A5" w14:textId="01753A41" w:rsidR="00B17F41" w:rsidRDefault="00B17F41" w:rsidP="00B17F41">
      <w:pPr>
        <w:jc w:val="both"/>
        <w:rPr>
          <w:color w:val="000000"/>
          <w:sz w:val="24"/>
          <w:szCs w:val="24"/>
        </w:rPr>
      </w:pPr>
      <w:r w:rsidRPr="005A41A7">
        <w:rPr>
          <w:b/>
          <w:color w:val="000000"/>
          <w:sz w:val="24"/>
          <w:szCs w:val="24"/>
        </w:rPr>
        <w:t>Akomodim dhe ushqim për të ftuarit</w:t>
      </w:r>
      <w:r w:rsidRPr="002A5703">
        <w:rPr>
          <w:color w:val="000000"/>
          <w:sz w:val="24"/>
          <w:szCs w:val="24"/>
        </w:rPr>
        <w:t xml:space="preserve"> </w:t>
      </w:r>
    </w:p>
    <w:p w14:paraId="50338EE7" w14:textId="77777777" w:rsidR="00B17F41" w:rsidRDefault="00B17F41" w:rsidP="00B17F41">
      <w:pPr>
        <w:jc w:val="both"/>
        <w:rPr>
          <w:color w:val="000000"/>
          <w:sz w:val="24"/>
          <w:szCs w:val="24"/>
        </w:rPr>
      </w:pPr>
      <w:r>
        <w:rPr>
          <w:color w:val="000000"/>
          <w:sz w:val="24"/>
          <w:szCs w:val="24"/>
        </w:rPr>
        <w:t xml:space="preserve">Të ftuarit në aktivitetin “Margaritarët e Fjalës” do të jenë 20 persona, të cilët do të akomodohen për 2 (dy ditë), </w:t>
      </w:r>
      <w:r w:rsidRPr="002A5703">
        <w:rPr>
          <w:color w:val="000000"/>
          <w:sz w:val="24"/>
          <w:szCs w:val="24"/>
        </w:rPr>
        <w:t>fjetje dhe ushqim për 3 vakte</w:t>
      </w:r>
      <w:r>
        <w:rPr>
          <w:color w:val="000000"/>
          <w:sz w:val="24"/>
          <w:szCs w:val="24"/>
        </w:rPr>
        <w:t xml:space="preserve"> në ditë.</w:t>
      </w:r>
    </w:p>
    <w:p w14:paraId="1265C4D0" w14:textId="77777777" w:rsidR="0019185B" w:rsidRDefault="0019185B" w:rsidP="0019185B">
      <w:pPr>
        <w:pStyle w:val="BodyText"/>
        <w:spacing w:before="10" w:line="230" w:lineRule="auto"/>
        <w:ind w:right="361"/>
        <w:jc w:val="both"/>
        <w:rPr>
          <w:sz w:val="24"/>
          <w:szCs w:val="24"/>
        </w:rPr>
      </w:pPr>
    </w:p>
    <w:p w14:paraId="7E04FBEB" w14:textId="3C671F0C" w:rsidR="00345232" w:rsidRPr="000B61F0" w:rsidRDefault="0019185B" w:rsidP="000B61F0">
      <w:pPr>
        <w:tabs>
          <w:tab w:val="left" w:pos="720"/>
        </w:tabs>
        <w:spacing w:line="360" w:lineRule="auto"/>
        <w:rPr>
          <w:b/>
          <w:iCs/>
          <w:color w:val="000000" w:themeColor="text1"/>
          <w:sz w:val="24"/>
          <w:szCs w:val="24"/>
        </w:rPr>
      </w:pPr>
      <w:r>
        <w:rPr>
          <w:b/>
          <w:iCs/>
          <w:color w:val="000000" w:themeColor="text1"/>
          <w:sz w:val="24"/>
          <w:szCs w:val="24"/>
        </w:rPr>
        <w:t xml:space="preserve">Afati I zbatimit te projektit: </w:t>
      </w:r>
      <w:r w:rsidRPr="0019185B">
        <w:rPr>
          <w:b/>
          <w:iCs/>
          <w:color w:val="000000" w:themeColor="text1"/>
          <w:sz w:val="24"/>
          <w:szCs w:val="24"/>
        </w:rPr>
        <w:t xml:space="preserve">Kohëzgjatja e zbatimit të projektit: </w:t>
      </w:r>
      <w:r w:rsidR="00B17F41">
        <w:rPr>
          <w:b/>
          <w:iCs/>
          <w:color w:val="000000" w:themeColor="text1"/>
          <w:sz w:val="24"/>
          <w:szCs w:val="24"/>
        </w:rPr>
        <w:t xml:space="preserve">15 dite </w:t>
      </w:r>
    </w:p>
    <w:p w14:paraId="04F54A97" w14:textId="77777777" w:rsidR="00345232" w:rsidRPr="00345232" w:rsidRDefault="00345232" w:rsidP="0019185B">
      <w:pPr>
        <w:pStyle w:val="NoSpacing"/>
        <w:rPr>
          <w:rFonts w:ascii="Times New Roman" w:hAnsi="Times New Roman" w:cs="Times New Roman"/>
          <w:b/>
          <w:bCs/>
          <w:color w:val="EE0000"/>
          <w:sz w:val="24"/>
          <w:szCs w:val="24"/>
          <w:lang w:val="pt-PT"/>
        </w:rPr>
      </w:pPr>
    </w:p>
    <w:p w14:paraId="52180287" w14:textId="70A980B1" w:rsidR="00345232" w:rsidRPr="000B61F0" w:rsidRDefault="00345232" w:rsidP="00345232">
      <w:pPr>
        <w:rPr>
          <w:sz w:val="24"/>
          <w:szCs w:val="24"/>
          <w:lang w:val="it-IT"/>
        </w:rPr>
      </w:pPr>
      <w:r w:rsidRPr="000B61F0">
        <w:rPr>
          <w:sz w:val="24"/>
          <w:szCs w:val="24"/>
          <w:lang w:val="it-IT"/>
        </w:rPr>
        <w:t xml:space="preserve">Operatori ekonomik   </w:t>
      </w:r>
      <w:r w:rsidRPr="000B61F0">
        <w:rPr>
          <w:bCs/>
          <w:sz w:val="24"/>
          <w:szCs w:val="24"/>
          <w:lang w:val="de-DE"/>
        </w:rPr>
        <w:t xml:space="preserve">fitues </w:t>
      </w:r>
      <w:r w:rsidRPr="000B61F0">
        <w:rPr>
          <w:sz w:val="24"/>
          <w:szCs w:val="24"/>
          <w:lang w:val="it-IT"/>
        </w:rPr>
        <w:t>duhet te kete dokumentacionin e nevojshem si me poshte vijon:</w:t>
      </w:r>
    </w:p>
    <w:p w14:paraId="7E3F6D32" w14:textId="49B424C3" w:rsidR="000B61F0" w:rsidRPr="005B1D26" w:rsidRDefault="000B61F0" w:rsidP="000B61F0">
      <w:pPr>
        <w:pStyle w:val="TenderForms"/>
        <w:shd w:val="clear" w:color="auto" w:fill="FFFFFF" w:themeFill="background1"/>
        <w:spacing w:after="0" w:line="240" w:lineRule="auto"/>
        <w:jc w:val="left"/>
        <w:rPr>
          <w:rFonts w:ascii="Times New Roman" w:hAnsi="Times New Roman"/>
          <w:b w:val="0"/>
          <w:bCs w:val="0"/>
          <w:sz w:val="24"/>
          <w:szCs w:val="24"/>
          <w:lang w:val="sq-AL"/>
        </w:rPr>
      </w:pPr>
      <w:r w:rsidRPr="005B1D26">
        <w:rPr>
          <w:rFonts w:ascii="Times New Roman" w:hAnsi="Times New Roman"/>
          <w:b w:val="0"/>
          <w:bCs w:val="0"/>
          <w:sz w:val="24"/>
          <w:szCs w:val="24"/>
          <w:lang w:val="sq-AL"/>
        </w:rPr>
        <w:t xml:space="preserve">KRITERET E PËRZGJEDHJES/KUALIFIKIMIT </w:t>
      </w:r>
      <w:r w:rsidRPr="005B1D26" w:rsidDel="00094848">
        <w:rPr>
          <w:rFonts w:ascii="Times New Roman" w:hAnsi="Times New Roman"/>
          <w:b w:val="0"/>
          <w:bCs w:val="0"/>
          <w:sz w:val="24"/>
          <w:szCs w:val="24"/>
          <w:lang w:val="sq-AL"/>
        </w:rPr>
        <w:t xml:space="preserve"> </w:t>
      </w:r>
      <w:r w:rsidRPr="005B1D26">
        <w:rPr>
          <w:rFonts w:ascii="Times New Roman" w:hAnsi="Times New Roman"/>
          <w:b w:val="0"/>
          <w:bCs w:val="0"/>
          <w:sz w:val="24"/>
          <w:szCs w:val="24"/>
          <w:lang w:val="sq-AL"/>
        </w:rPr>
        <w:t>jane s</w:t>
      </w:r>
      <w:r>
        <w:rPr>
          <w:rFonts w:ascii="Times New Roman" w:hAnsi="Times New Roman"/>
          <w:b w:val="0"/>
          <w:bCs w:val="0"/>
          <w:sz w:val="24"/>
          <w:szCs w:val="24"/>
          <w:lang w:val="sq-AL"/>
        </w:rPr>
        <w:t xml:space="preserve">i </w:t>
      </w:r>
      <w:r w:rsidRPr="005B1D26">
        <w:rPr>
          <w:rFonts w:ascii="Times New Roman" w:hAnsi="Times New Roman"/>
          <w:b w:val="0"/>
          <w:bCs w:val="0"/>
          <w:sz w:val="24"/>
          <w:szCs w:val="24"/>
          <w:lang w:val="sq-AL"/>
        </w:rPr>
        <w:t xml:space="preserve">me poshte vijon </w:t>
      </w:r>
      <w:r>
        <w:rPr>
          <w:rFonts w:ascii="Times New Roman" w:hAnsi="Times New Roman"/>
          <w:b w:val="0"/>
          <w:bCs w:val="0"/>
          <w:sz w:val="24"/>
          <w:szCs w:val="24"/>
          <w:lang w:val="sq-AL"/>
        </w:rPr>
        <w:t>:</w:t>
      </w:r>
    </w:p>
    <w:p w14:paraId="624D1138" w14:textId="41EA044F" w:rsidR="000B61F0" w:rsidRDefault="000B61F0" w:rsidP="000B61F0">
      <w:pPr>
        <w:pStyle w:val="TenderForms"/>
        <w:shd w:val="clear" w:color="auto" w:fill="FFFFFF" w:themeFill="background1"/>
        <w:spacing w:after="0" w:line="240" w:lineRule="auto"/>
        <w:jc w:val="left"/>
        <w:rPr>
          <w:rFonts w:ascii="Times New Roman" w:hAnsi="Times New Roman"/>
          <w:b w:val="0"/>
          <w:bCs w:val="0"/>
          <w:sz w:val="24"/>
          <w:szCs w:val="24"/>
          <w:lang w:val="sq-AL"/>
        </w:rPr>
      </w:pPr>
      <w:r w:rsidRPr="00EB50E4">
        <w:rPr>
          <w:rFonts w:ascii="Times New Roman" w:hAnsi="Times New Roman"/>
          <w:sz w:val="24"/>
          <w:szCs w:val="24"/>
          <w:lang w:val="sq-AL"/>
        </w:rPr>
        <w:t>1</w:t>
      </w:r>
      <w:r>
        <w:rPr>
          <w:rFonts w:ascii="Times New Roman" w:hAnsi="Times New Roman"/>
          <w:b w:val="0"/>
          <w:bCs w:val="0"/>
          <w:sz w:val="24"/>
          <w:szCs w:val="24"/>
          <w:lang w:val="sq-AL"/>
        </w:rPr>
        <w:t xml:space="preserve"> Kriteret e pergjithshme te kualifikimit  </w:t>
      </w:r>
    </w:p>
    <w:p w14:paraId="7ED42EEE" w14:textId="77777777" w:rsidR="00EB50E4" w:rsidRPr="006F1E73" w:rsidRDefault="00EB50E4" w:rsidP="00EB50E4">
      <w:pPr>
        <w:pStyle w:val="NormalWeb"/>
        <w:tabs>
          <w:tab w:val="left" w:pos="270"/>
          <w:tab w:val="left" w:pos="360"/>
        </w:tabs>
        <w:spacing w:before="0" w:beforeAutospacing="0" w:after="0" w:afterAutospacing="0"/>
        <w:ind w:hanging="90"/>
        <w:jc w:val="both"/>
      </w:pPr>
      <w:r w:rsidRPr="006F1E73">
        <w:rPr>
          <w:bCs/>
        </w:rPr>
        <w:t xml:space="preserve">a) </w:t>
      </w:r>
      <w:r w:rsidRPr="006F1E73">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6F1E73">
        <w:rPr>
          <w:bCs/>
        </w:rPr>
        <w:t>;</w:t>
      </w:r>
    </w:p>
    <w:p w14:paraId="2D1968C2" w14:textId="77777777" w:rsidR="00EB50E4" w:rsidRPr="006F1E73" w:rsidRDefault="00EB50E4" w:rsidP="00EB50E4">
      <w:pPr>
        <w:pStyle w:val="ListParagraph"/>
        <w:ind w:left="540" w:hanging="540"/>
        <w:jc w:val="both"/>
        <w:rPr>
          <w:bCs/>
          <w:sz w:val="24"/>
          <w:szCs w:val="24"/>
          <w:lang w:val="sq-AL"/>
        </w:rPr>
      </w:pPr>
      <w:r w:rsidRPr="006F1E73">
        <w:rPr>
          <w:bCs/>
          <w:sz w:val="24"/>
          <w:szCs w:val="24"/>
          <w:lang w:val="sq-AL"/>
        </w:rPr>
        <w:t>b) nuk është në proces falimentimi (status aktiv);</w:t>
      </w:r>
    </w:p>
    <w:p w14:paraId="42D49D8A" w14:textId="77777777" w:rsidR="00EB50E4" w:rsidRPr="006F1E73" w:rsidRDefault="00EB50E4" w:rsidP="00EB50E4">
      <w:pPr>
        <w:pStyle w:val="ListParagraph"/>
        <w:ind w:left="540" w:hanging="540"/>
        <w:jc w:val="both"/>
        <w:rPr>
          <w:bCs/>
          <w:sz w:val="24"/>
          <w:szCs w:val="24"/>
          <w:lang w:val="sq-AL"/>
        </w:rPr>
      </w:pPr>
      <w:r w:rsidRPr="006F1E73">
        <w:rPr>
          <w:bCs/>
          <w:sz w:val="24"/>
          <w:szCs w:val="24"/>
          <w:lang w:val="sq-AL"/>
        </w:rPr>
        <w:t>c) nuk është dënuar për ndonjë vepër penale, në përputhje me nenin 76/1 të LPP-së;</w:t>
      </w:r>
    </w:p>
    <w:p w14:paraId="71AC8069" w14:textId="77777777" w:rsidR="00EB50E4" w:rsidRPr="006F1E73" w:rsidRDefault="00EB50E4" w:rsidP="00EB50E4">
      <w:pPr>
        <w:pStyle w:val="ListParagraph"/>
        <w:ind w:left="0"/>
        <w:jc w:val="both"/>
        <w:rPr>
          <w:bCs/>
          <w:sz w:val="24"/>
          <w:szCs w:val="24"/>
          <w:lang w:val="sq-AL"/>
        </w:rPr>
      </w:pPr>
      <w:r w:rsidRPr="006F1E73">
        <w:rPr>
          <w:bCs/>
          <w:sz w:val="24"/>
          <w:szCs w:val="24"/>
          <w:lang w:val="sq-AL"/>
        </w:rPr>
        <w:t>ç) personi (personat) që veprojnë si anëtar i organit administrativ, drejtori ose mbikëqyrësi, aksioneri ose ortaku, oseqë ka fuqi përfaqësuese, vendimmarrëse ose kontrolluese brenda Operatorit Ekonomik, nuk është i dënuar ose nuk ka qenë i dënuar nga një vendimi i gjykatës i formës së prerë për çdo vepër penale, të përcaktuar në nenin 76/1 të LPP-së;</w:t>
      </w:r>
    </w:p>
    <w:p w14:paraId="01C72EB7" w14:textId="77777777" w:rsidR="00EB50E4" w:rsidRPr="006F1E73" w:rsidRDefault="00EB50E4" w:rsidP="00EB50E4">
      <w:pPr>
        <w:pStyle w:val="ListParagraph"/>
        <w:ind w:left="90" w:hanging="90"/>
        <w:jc w:val="both"/>
        <w:rPr>
          <w:bCs/>
          <w:sz w:val="24"/>
          <w:szCs w:val="24"/>
          <w:lang w:val="sq-AL"/>
        </w:rPr>
      </w:pPr>
      <w:r w:rsidRPr="006F1E73">
        <w:rPr>
          <w:bCs/>
          <w:sz w:val="24"/>
          <w:szCs w:val="24"/>
          <w:lang w:val="sq-AL"/>
        </w:rPr>
        <w:t>d) nuk është shpallur fajtor për shkelje të rëndë profesionale, për sa kohë që nuk është parashkruar, sipas legjislacionit në fuqi</w:t>
      </w:r>
      <w:r w:rsidRPr="006F1E73">
        <w:rPr>
          <w:bCs/>
          <w:i/>
          <w:iCs/>
          <w:sz w:val="24"/>
          <w:szCs w:val="24"/>
          <w:lang w:val="sq-AL"/>
        </w:rPr>
        <w:t>;</w:t>
      </w:r>
    </w:p>
    <w:p w14:paraId="5157CB9E" w14:textId="77777777" w:rsidR="00EB50E4" w:rsidRPr="006F1E73" w:rsidRDefault="00EB50E4" w:rsidP="00EB50E4">
      <w:pPr>
        <w:pStyle w:val="ListParagraph"/>
        <w:ind w:left="0"/>
        <w:jc w:val="both"/>
        <w:rPr>
          <w:sz w:val="24"/>
          <w:szCs w:val="24"/>
          <w:lang w:val="sq-AL"/>
        </w:rPr>
      </w:pPr>
      <w:r w:rsidRPr="006F1E73">
        <w:rPr>
          <w:bCs/>
          <w:sz w:val="24"/>
          <w:szCs w:val="24"/>
          <w:lang w:val="sq-AL"/>
        </w:rPr>
        <w:t>dh) nuk ka pagesa pashlyera të taksave dhe kontributeve të sigurimeve shoqërore, ose ndodhet në një prej kushteve të parashikuara në nenin 76/2 të LPP-së;</w:t>
      </w:r>
    </w:p>
    <w:p w14:paraId="302B3B87" w14:textId="77777777" w:rsidR="00EB50E4" w:rsidRPr="006F1E73" w:rsidRDefault="00EB50E4" w:rsidP="00EB50E4">
      <w:pPr>
        <w:pStyle w:val="ListParagraph"/>
        <w:ind w:left="0"/>
        <w:jc w:val="both"/>
        <w:rPr>
          <w:sz w:val="24"/>
          <w:szCs w:val="24"/>
          <w:lang w:val="sq-AL"/>
        </w:rPr>
      </w:pPr>
      <w:r w:rsidRPr="006F1E73">
        <w:rPr>
          <w:sz w:val="24"/>
          <w:szCs w:val="24"/>
          <w:lang w:val="sq-AL"/>
        </w:rPr>
        <w:t>e) ka paguar energjinë elektrike dhe plotëson kërkesat që burojnë  nga legjislacioni në fuqi. Ky informacion kërkohet për Operatorët Ekonomikë, të cilët operojnë në territorin e Republikës së Shqipërisë.</w:t>
      </w:r>
    </w:p>
    <w:p w14:paraId="05976D55" w14:textId="77777777" w:rsidR="00EB50E4" w:rsidRPr="006F1E73" w:rsidRDefault="00EB50E4" w:rsidP="00EB50E4">
      <w:pPr>
        <w:pStyle w:val="ListParagraph"/>
        <w:ind w:left="540" w:hanging="540"/>
        <w:jc w:val="both"/>
        <w:rPr>
          <w:sz w:val="24"/>
          <w:szCs w:val="24"/>
          <w:lang w:val="sq-AL"/>
        </w:rPr>
      </w:pPr>
      <w:r w:rsidRPr="006F1E73">
        <w:rPr>
          <w:sz w:val="24"/>
          <w:szCs w:val="24"/>
          <w:lang w:val="sq-AL"/>
        </w:rPr>
        <w:t>f) nuk është në kushtet e konfliktit të interesit, sipas legjislacionit në fuqi;</w:t>
      </w:r>
    </w:p>
    <w:p w14:paraId="1D4A0DB4" w14:textId="77777777" w:rsidR="00EB50E4" w:rsidRPr="006F1E73" w:rsidRDefault="00EB50E4" w:rsidP="00EB50E4">
      <w:pPr>
        <w:pStyle w:val="ListParagraph"/>
        <w:ind w:left="0"/>
        <w:jc w:val="both"/>
        <w:rPr>
          <w:sz w:val="24"/>
          <w:szCs w:val="24"/>
          <w:lang w:val="sq-AL"/>
        </w:rPr>
      </w:pPr>
      <w:r w:rsidRPr="006F1E73">
        <w:rPr>
          <w:sz w:val="24"/>
          <w:szCs w:val="24"/>
          <w:lang w:val="sq-AL"/>
        </w:rPr>
        <w:t>g) ushtron veprimtarinë në përputhje me legjislacionin përkatës mjedisor, social dhe të punës;</w:t>
      </w:r>
    </w:p>
    <w:p w14:paraId="3CFC723B" w14:textId="77777777" w:rsidR="00EB50E4" w:rsidRPr="006F1E73" w:rsidRDefault="00EB50E4" w:rsidP="00EB50E4">
      <w:pPr>
        <w:pStyle w:val="ListParagraph"/>
        <w:ind w:left="540" w:hanging="540"/>
        <w:jc w:val="both"/>
        <w:rPr>
          <w:sz w:val="24"/>
          <w:szCs w:val="24"/>
          <w:lang w:val="sq-AL"/>
        </w:rPr>
      </w:pPr>
      <w:r w:rsidRPr="006F1E73">
        <w:rPr>
          <w:sz w:val="24"/>
          <w:szCs w:val="24"/>
          <w:lang w:val="sq-AL"/>
        </w:rPr>
        <w:t>gj) ka paraqitur një Ofertë të Pavarur, sipas kërkesave të legjislacionit në fuqi;</w:t>
      </w:r>
    </w:p>
    <w:p w14:paraId="3BB711FB" w14:textId="77777777" w:rsidR="00EB50E4" w:rsidRPr="006F1E73" w:rsidRDefault="00EB50E4" w:rsidP="00EB50E4">
      <w:pPr>
        <w:pStyle w:val="ListParagraph"/>
        <w:ind w:left="540" w:hanging="540"/>
        <w:jc w:val="both"/>
        <w:rPr>
          <w:sz w:val="24"/>
          <w:szCs w:val="24"/>
          <w:lang w:val="sq-AL"/>
        </w:rPr>
      </w:pPr>
      <w:r w:rsidRPr="006F1E73">
        <w:rPr>
          <w:sz w:val="24"/>
          <w:szCs w:val="24"/>
          <w:lang w:val="sq-AL"/>
        </w:rPr>
        <w:t>h) kryen aktivitetin në përputhje me kërkesat e legjislacionit në fuqi.</w:t>
      </w:r>
    </w:p>
    <w:p w14:paraId="7939AE23" w14:textId="77777777" w:rsidR="00EB50E4" w:rsidRPr="006F1E73" w:rsidRDefault="00EB50E4" w:rsidP="00EB50E4">
      <w:pPr>
        <w:pStyle w:val="NormalWeb"/>
        <w:spacing w:before="0" w:beforeAutospacing="0" w:after="0" w:afterAutospacing="0"/>
        <w:jc w:val="both"/>
      </w:pPr>
      <w:r w:rsidRPr="006F1E73">
        <w:t xml:space="preserve">i) nuk ka në cilësinë e anëtarit të organit të administrimit, drejtues ose mbikëqyrës i atij, aksionar ose ortak, ose me kompetenca përfaqësuese, vendimmarrjeje ose kontrolluese brenda tij persona </w:t>
      </w:r>
      <w:r w:rsidRPr="006F1E73">
        <w:lastRenderedPageBreak/>
        <w:t>të cilët janë/kanë qenë në këtë cilësi në një operator ekonomik të përjashtuar nga e drejta për të fituar kontrata publike, me vendim të Agjencisë së Prokurimit Publik, gjatë kohës që ky vendim është në fuqi;</w:t>
      </w:r>
    </w:p>
    <w:p w14:paraId="34DA5A65" w14:textId="77777777" w:rsidR="00EB50E4" w:rsidRPr="006F1E73" w:rsidRDefault="00EB50E4" w:rsidP="00EB50E4">
      <w:pPr>
        <w:pStyle w:val="ListParagraph"/>
        <w:ind w:left="0"/>
        <w:jc w:val="both"/>
        <w:rPr>
          <w:sz w:val="24"/>
          <w:szCs w:val="24"/>
          <w:lang w:val="sq-AL"/>
        </w:rPr>
      </w:pPr>
      <w:r w:rsidRPr="006F1E73">
        <w:rPr>
          <w:bCs/>
          <w:i/>
          <w:iCs/>
          <w:color w:val="000000"/>
          <w:sz w:val="24"/>
          <w:szCs w:val="24"/>
          <w:lang w:val="sq-AL"/>
        </w:rPr>
        <w:t xml:space="preserve"> </w:t>
      </w:r>
      <w:r w:rsidRPr="006F1E73">
        <w:rPr>
          <w:bCs/>
          <w:color w:val="000000"/>
          <w:sz w:val="24"/>
          <w:szCs w:val="24"/>
          <w:lang w:val="sq-AL"/>
        </w:rPr>
        <w:t>j) ka regjistruar pronarët përfitues në regjistrin e pronarëve përfitues, sipas parashikimeve të legjislacionit në fuqi.</w:t>
      </w:r>
    </w:p>
    <w:p w14:paraId="37CA9AE6" w14:textId="77777777" w:rsidR="00EB50E4" w:rsidRPr="006F1E73" w:rsidRDefault="00EB50E4" w:rsidP="00EB50E4">
      <w:pPr>
        <w:pStyle w:val="NormalWeb"/>
        <w:spacing w:before="0" w:beforeAutospacing="0" w:after="0" w:afterAutospacing="0"/>
        <w:jc w:val="both"/>
        <w:rPr>
          <w:bCs/>
        </w:rPr>
      </w:pPr>
      <w:r w:rsidRPr="006F1E73">
        <w:rPr>
          <w:bCs/>
          <w:color w:val="000000"/>
        </w:rPr>
        <w:t>k</w:t>
      </w:r>
      <w:r w:rsidRPr="006F1E73">
        <w:rPr>
          <w:bCs/>
          <w:i/>
          <w:iCs/>
          <w:color w:val="000000"/>
        </w:rPr>
        <w:t xml:space="preserve">) </w:t>
      </w:r>
      <w:r w:rsidRPr="006F1E73">
        <w:rPr>
          <w:bCs/>
          <w:color w:val="000000"/>
        </w:rPr>
        <w:t>zbaton detyrimet që rrjedhin nga legjislacioni në fuqi për pagat bazë referuese për kategori profesioni për punonjësit e pajtuar në punë.</w:t>
      </w:r>
      <w:r w:rsidRPr="006F1E73">
        <w:rPr>
          <w:color w:val="FF0000"/>
        </w:rPr>
        <w:t xml:space="preserve"> </w:t>
      </w:r>
      <w:r w:rsidRPr="006F1E73">
        <w:t xml:space="preserve">Ky informacion kërkohet për Operatorët Ekonomikë, </w:t>
      </w:r>
      <w:r w:rsidRPr="006F1E73">
        <w:rPr>
          <w:rFonts w:eastAsia="Arial"/>
          <w:lang w:val="da-DK" w:eastAsia="en-GB"/>
        </w:rPr>
        <w:t>i regjistruar në regjistrin tregtar shqiptar.</w:t>
      </w:r>
    </w:p>
    <w:p w14:paraId="69E7A7BF" w14:textId="3DCB2D5C" w:rsidR="000B61F0" w:rsidRPr="005B1D26" w:rsidRDefault="000B61F0" w:rsidP="000B61F0">
      <w:pPr>
        <w:pStyle w:val="NormalWeb"/>
        <w:spacing w:before="0" w:beforeAutospacing="0" w:after="0" w:afterAutospacing="0"/>
        <w:jc w:val="both"/>
        <w:rPr>
          <w:bCs/>
          <w:lang w:val="sq-AL"/>
        </w:rPr>
      </w:pPr>
      <w:r w:rsidRPr="005B1D26">
        <w:rPr>
          <w:bCs/>
          <w:lang w:val="sq-AL"/>
        </w:rPr>
        <w:t xml:space="preserve">Këto kritere duhet të përmbushen me paraqitjen e </w:t>
      </w:r>
      <w:r w:rsidRPr="00A826EE">
        <w:rPr>
          <w:b/>
          <w:lang w:val="sq-AL"/>
        </w:rPr>
        <w:t>Formularit Përmbledhës të Vetëdeklarimi</w:t>
      </w:r>
      <w:r w:rsidRPr="005B1D26">
        <w:rPr>
          <w:bCs/>
          <w:lang w:val="sq-AL"/>
        </w:rPr>
        <w:t xml:space="preserve">t të operatorit ekonomikt në ditën e hapjes së Ofertës, </w:t>
      </w:r>
    </w:p>
    <w:p w14:paraId="771B2D97" w14:textId="77777777" w:rsidR="000B61F0" w:rsidRPr="005B1D26" w:rsidRDefault="000B61F0" w:rsidP="000B61F0">
      <w:pPr>
        <w:pStyle w:val="NormalWeb"/>
        <w:spacing w:before="0" w:beforeAutospacing="0" w:after="0" w:afterAutospacing="0"/>
        <w:jc w:val="both"/>
        <w:rPr>
          <w:lang w:val="sq-AL"/>
        </w:rPr>
      </w:pPr>
      <w:r w:rsidRPr="005B1D26">
        <w:rPr>
          <w:bCs/>
          <w:lang w:val="sq-AL"/>
        </w:rPr>
        <w:t>Në rast bashkimi të operatorëve ekonomikë, secili anëtar i grupit duhet të paraqesë Vetëdeklarimin e lartpërmendur</w:t>
      </w:r>
      <w:r w:rsidRPr="005B1D26">
        <w:rPr>
          <w:lang w:val="sq-AL"/>
        </w:rPr>
        <w:t>.</w:t>
      </w:r>
      <w:r w:rsidRPr="005B1D26">
        <w:rPr>
          <w:lang w:val="sq-AL"/>
        </w:rPr>
        <w:tab/>
      </w:r>
    </w:p>
    <w:p w14:paraId="68B0E693" w14:textId="77777777" w:rsidR="000B61F0" w:rsidRPr="005B1D26" w:rsidRDefault="000B61F0" w:rsidP="000B61F0">
      <w:pPr>
        <w:pStyle w:val="NormalWeb"/>
        <w:spacing w:before="0" w:beforeAutospacing="0" w:after="0" w:afterAutospacing="0"/>
        <w:jc w:val="both"/>
        <w:rPr>
          <w:lang w:val="sq-AL"/>
        </w:rPr>
      </w:pPr>
      <w:r w:rsidRPr="005B1D26">
        <w:rPr>
          <w:lang w:val="sq-AL"/>
        </w:rPr>
        <w:t xml:space="preserve">Në rast se operatori ekonomik ofertues do të mbështetet në kapacitetet e subjekteve të tjera, Vetdeklarimi i lartpërmendur duhet të paraqitet edhe nga subjekti mbështetës. </w:t>
      </w:r>
      <w:r w:rsidRPr="005B1D26">
        <w:rPr>
          <w:lang w:val="sq-AL"/>
        </w:rPr>
        <w:tab/>
      </w:r>
    </w:p>
    <w:p w14:paraId="658A84D2" w14:textId="77777777" w:rsidR="000B61F0" w:rsidRPr="005B1D26" w:rsidRDefault="000B61F0" w:rsidP="000B61F0">
      <w:pPr>
        <w:pStyle w:val="Caption"/>
        <w:spacing w:after="0" w:line="240" w:lineRule="auto"/>
        <w:rPr>
          <w:rFonts w:ascii="Times New Roman" w:hAnsi="Times New Roman"/>
          <w:sz w:val="24"/>
          <w:szCs w:val="24"/>
          <w:lang w:val="sq-AL"/>
        </w:rPr>
      </w:pPr>
      <w:r w:rsidRPr="005B1D26">
        <w:rPr>
          <w:rFonts w:ascii="Times New Roman" w:hAnsi="Times New Roman"/>
          <w:sz w:val="24"/>
          <w:szCs w:val="24"/>
          <w:lang w:val="sq-AL"/>
        </w:rPr>
        <w:t>Kriteret e Përgjithshme të Pranimit nuk duhet të ndryshohen nga Autoritetet Kontraktore.</w:t>
      </w:r>
    </w:p>
    <w:p w14:paraId="0E1649F4" w14:textId="77777777" w:rsidR="000B61F0" w:rsidRPr="005B1D26" w:rsidRDefault="000B61F0" w:rsidP="000B61F0">
      <w:pPr>
        <w:pStyle w:val="Caption"/>
        <w:spacing w:after="0" w:line="240" w:lineRule="auto"/>
        <w:jc w:val="both"/>
        <w:rPr>
          <w:rFonts w:ascii="Times New Roman" w:hAnsi="Times New Roman"/>
          <w:bCs/>
          <w:sz w:val="24"/>
          <w:szCs w:val="24"/>
          <w:lang w:val="sq-AL"/>
        </w:rPr>
      </w:pPr>
      <w:r w:rsidRPr="005B1D26">
        <w:rPr>
          <w:rFonts w:ascii="Times New Roman" w:hAnsi="Times New Roman"/>
          <w:bCs/>
          <w:sz w:val="24"/>
          <w:szCs w:val="24"/>
          <w:lang w:val="sq-AL"/>
        </w:rPr>
        <w:t>Në çdo rast, Autoriteti Kontraktor ka të drejtë të kryejë verifikimet e nevojshme për vërtetësinë e informacionit të deklaruar nga Operatori Ekonomik, për sa më sipër.</w:t>
      </w:r>
    </w:p>
    <w:p w14:paraId="081FCB11" w14:textId="77777777" w:rsidR="000B61F0" w:rsidRPr="005B1D26" w:rsidRDefault="000B61F0" w:rsidP="000B61F0">
      <w:pPr>
        <w:suppressAutoHyphens/>
        <w:jc w:val="both"/>
        <w:rPr>
          <w:sz w:val="24"/>
          <w:szCs w:val="24"/>
          <w:lang w:val="sq-AL" w:eastAsia="zh-CN"/>
        </w:rPr>
      </w:pPr>
      <w:r w:rsidRPr="005B1D26">
        <w:rPr>
          <w:sz w:val="24"/>
          <w:szCs w:val="24"/>
          <w:lang w:val="sq-AL" w:eastAsia="zh-CN"/>
        </w:rPr>
        <w:t>Nëse oferta paraqitet nga një bashkim Operatorësh Ekonomikë, do të paraqitet :</w:t>
      </w:r>
    </w:p>
    <w:p w14:paraId="46BE1235" w14:textId="77777777" w:rsidR="000B61F0" w:rsidRPr="005B1D26" w:rsidRDefault="000B61F0" w:rsidP="000B61F0">
      <w:pPr>
        <w:pStyle w:val="ListParagraph"/>
        <w:numPr>
          <w:ilvl w:val="0"/>
          <w:numId w:val="18"/>
        </w:numPr>
        <w:tabs>
          <w:tab w:val="left" w:pos="227"/>
        </w:tabs>
        <w:suppressAutoHyphens/>
        <w:jc w:val="both"/>
        <w:rPr>
          <w:sz w:val="24"/>
          <w:szCs w:val="24"/>
          <w:lang w:val="sq-AL"/>
        </w:rPr>
      </w:pPr>
      <w:r w:rsidRPr="005B1D26">
        <w:rPr>
          <w:sz w:val="24"/>
          <w:szCs w:val="24"/>
          <w:lang w:val="sq-AL" w:eastAsia="zh-CN"/>
        </w:rPr>
        <w:t>Marrëveshje bashkëpunimi ndërmjet Operatorëve Ekonomikë, ku caktohet përfaqësuesi, përqindja e pjesëmarrjes në bashkm, dhe elementët që merr përsipër të realizojë secili prej anëtarëve të bashkimit</w:t>
      </w:r>
      <w:r w:rsidRPr="005B1D26">
        <w:rPr>
          <w:sz w:val="24"/>
          <w:szCs w:val="24"/>
          <w:lang w:val="sq-AL"/>
        </w:rPr>
        <w:t xml:space="preserve">.  </w:t>
      </w:r>
    </w:p>
    <w:p w14:paraId="04CD5C97" w14:textId="77777777" w:rsidR="000B61F0" w:rsidRDefault="000B61F0" w:rsidP="000B61F0">
      <w:pPr>
        <w:pStyle w:val="ListParagraph"/>
        <w:numPr>
          <w:ilvl w:val="0"/>
          <w:numId w:val="18"/>
        </w:numPr>
        <w:jc w:val="both"/>
        <w:rPr>
          <w:bCs/>
          <w:sz w:val="24"/>
          <w:szCs w:val="24"/>
          <w:lang w:val="sq-AL"/>
        </w:rPr>
      </w:pPr>
      <w:r w:rsidRPr="005B1D26">
        <w:rPr>
          <w:sz w:val="24"/>
          <w:szCs w:val="24"/>
          <w:lang w:val="sq-AL" w:eastAsia="zh-CN"/>
        </w:rPr>
        <w:t>Nëse,</w:t>
      </w:r>
      <w:r w:rsidRPr="005B1D26">
        <w:rPr>
          <w:bCs/>
          <w:sz w:val="24"/>
          <w:szCs w:val="24"/>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5565BE75" w14:textId="5ED4109C" w:rsidR="000B61F0" w:rsidRPr="00A826EE" w:rsidRDefault="000B61F0" w:rsidP="000B61F0">
      <w:pPr>
        <w:jc w:val="both"/>
        <w:rPr>
          <w:bCs/>
          <w:sz w:val="24"/>
          <w:szCs w:val="24"/>
          <w:lang w:val="sq-AL"/>
        </w:rPr>
      </w:pPr>
      <w:r w:rsidRPr="00A826EE">
        <w:rPr>
          <w:bCs/>
          <w:sz w:val="24"/>
          <w:szCs w:val="24"/>
          <w:lang w:val="sq-AL"/>
        </w:rPr>
        <w:t xml:space="preserve"> </w:t>
      </w:r>
      <w:r w:rsidRPr="00A826EE">
        <w:rPr>
          <w:bCs/>
          <w:sz w:val="24"/>
          <w:szCs w:val="24"/>
          <w:lang w:val="sq-AL" w:eastAsia="zh-CN"/>
        </w:rPr>
        <w:t xml:space="preserve">Kriteret e vecanta te kualifikimit </w:t>
      </w:r>
    </w:p>
    <w:p w14:paraId="3B4871C9" w14:textId="00DBB7FB" w:rsidR="000B61F0" w:rsidRPr="004039A9" w:rsidRDefault="000B61F0" w:rsidP="000B61F0">
      <w:pPr>
        <w:jc w:val="both"/>
        <w:rPr>
          <w:b/>
          <w:sz w:val="24"/>
          <w:szCs w:val="24"/>
          <w:lang w:val="sq-AL"/>
        </w:rPr>
      </w:pPr>
      <w:bookmarkStart w:id="2" w:name="_Hlk187404476"/>
      <w:r w:rsidRPr="004039A9">
        <w:rPr>
          <w:b/>
          <w:sz w:val="24"/>
          <w:szCs w:val="24"/>
          <w:lang w:val="sq-AL"/>
        </w:rPr>
        <w:t xml:space="preserve">Kapacitetin profesional të operatorëve ekonomikë:   </w:t>
      </w:r>
    </w:p>
    <w:bookmarkEnd w:id="2"/>
    <w:p w14:paraId="0534C6D9" w14:textId="77777777" w:rsidR="00345232" w:rsidRPr="000B61F0" w:rsidRDefault="00345232" w:rsidP="00345232">
      <w:pPr>
        <w:jc w:val="both"/>
        <w:rPr>
          <w:bCs/>
          <w:sz w:val="24"/>
          <w:szCs w:val="24"/>
          <w:lang w:val="sq-AL" w:eastAsia="en-GB"/>
        </w:rPr>
      </w:pPr>
      <w:r w:rsidRPr="00EB50E4">
        <w:rPr>
          <w:b/>
          <w:sz w:val="24"/>
          <w:szCs w:val="24"/>
          <w:lang w:val="pt-PT"/>
        </w:rPr>
        <w:t>2</w:t>
      </w:r>
      <w:r w:rsidRPr="000B61F0">
        <w:rPr>
          <w:bCs/>
          <w:sz w:val="24"/>
          <w:szCs w:val="24"/>
          <w:lang w:val="pt-PT"/>
        </w:rPr>
        <w:t xml:space="preserve">. </w:t>
      </w:r>
      <w:r w:rsidRPr="000B61F0">
        <w:rPr>
          <w:bCs/>
          <w:sz w:val="24"/>
          <w:szCs w:val="24"/>
          <w:lang w:val="sq-AL"/>
        </w:rPr>
        <w:t xml:space="preserve">Ekstraktin e Rregjistrit Tregtar </w:t>
      </w:r>
      <w:r w:rsidRPr="000B61F0">
        <w:rPr>
          <w:bCs/>
          <w:sz w:val="24"/>
          <w:szCs w:val="24"/>
          <w:lang w:val="pt-PT"/>
        </w:rPr>
        <w:t xml:space="preserve">për të dhënat e subjektit,/ </w:t>
      </w:r>
      <w:r w:rsidRPr="000B61F0">
        <w:rPr>
          <w:bCs/>
          <w:sz w:val="24"/>
          <w:szCs w:val="24"/>
        </w:rPr>
        <w:t xml:space="preserve">nё rastin e një organizate jofitimprurëse te paraqese: </w:t>
      </w:r>
      <w:r w:rsidRPr="000B61F0">
        <w:rPr>
          <w:bCs/>
          <w:sz w:val="24"/>
          <w:szCs w:val="24"/>
          <w:lang w:val="pt-PT"/>
        </w:rPr>
        <w:t xml:space="preserve"> Vendimin e Gjykates per regjistrimin si person juridik, Akt themelimi , Certifikate regjistrimi,/   në të cilin </w:t>
      </w:r>
      <w:r w:rsidRPr="000B61F0">
        <w:rPr>
          <w:bCs/>
          <w:sz w:val="24"/>
          <w:szCs w:val="24"/>
          <w:lang w:val="sq-AL" w:eastAsia="en-GB"/>
        </w:rPr>
        <w:t>duhet të ketë të përfshirë objektin e prokurimit, në fushën e veprimtarisë së tij.</w:t>
      </w:r>
    </w:p>
    <w:p w14:paraId="65CA5DDB" w14:textId="56F783A2" w:rsidR="00345232" w:rsidRPr="000B61F0" w:rsidRDefault="00345232" w:rsidP="00345232">
      <w:pPr>
        <w:jc w:val="both"/>
        <w:rPr>
          <w:bCs/>
          <w:sz w:val="24"/>
          <w:szCs w:val="24"/>
          <w:lang w:val="pt-PT"/>
        </w:rPr>
      </w:pPr>
      <w:r w:rsidRPr="00EB50E4">
        <w:rPr>
          <w:b/>
          <w:sz w:val="24"/>
          <w:szCs w:val="24"/>
          <w:lang w:val="sq-AL" w:eastAsia="en-GB"/>
        </w:rPr>
        <w:t>3</w:t>
      </w:r>
      <w:r w:rsidRPr="000B61F0">
        <w:rPr>
          <w:bCs/>
          <w:sz w:val="24"/>
          <w:szCs w:val="24"/>
          <w:lang w:val="sq-AL" w:eastAsia="en-GB"/>
        </w:rPr>
        <w:t>. Certifikata e regjistrimit ne Organin tatimor NIPT-i</w:t>
      </w:r>
    </w:p>
    <w:p w14:paraId="6F75876D" w14:textId="29AEB8F2" w:rsidR="00EB50E4" w:rsidRPr="00C11C1B" w:rsidRDefault="000B61F0" w:rsidP="00EB50E4">
      <w:pPr>
        <w:pStyle w:val="NormalWeb"/>
        <w:spacing w:before="0" w:beforeAutospacing="0" w:after="0" w:afterAutospacing="0"/>
        <w:jc w:val="both"/>
      </w:pPr>
      <w:bookmarkStart w:id="3" w:name="_Hlk187403578"/>
      <w:r>
        <w:rPr>
          <w:b/>
          <w:bCs/>
        </w:rPr>
        <w:t>4</w:t>
      </w:r>
      <w:r w:rsidRPr="004039A9">
        <w:rPr>
          <w:b/>
          <w:bCs/>
        </w:rPr>
        <w:t>.</w:t>
      </w:r>
      <w:bookmarkStart w:id="4" w:name="_Hlk187403602"/>
      <w:bookmarkEnd w:id="3"/>
      <w:r w:rsidR="00EB50E4" w:rsidRPr="00EB50E4">
        <w:t xml:space="preserve"> </w:t>
      </w:r>
      <w:r w:rsidR="00EB50E4" w:rsidRPr="00C11C1B">
        <w:t xml:space="preserve"> Operatori ekonomik duhet të paraqesë dëshmi për shërbimet e mëparshme të ngjashme, të kryera gjatë tre viteve të fundit nga data e shpalljes së njoftimit të kontratës, në një vlerë jo më të </w:t>
      </w:r>
      <w:proofErr w:type="gramStart"/>
      <w:r w:rsidR="00EB50E4" w:rsidRPr="00C11C1B">
        <w:t>vogël  se</w:t>
      </w:r>
      <w:proofErr w:type="gramEnd"/>
      <w:r w:rsidR="00EB50E4" w:rsidRPr="00C11C1B">
        <w:t xml:space="preserve"> 20 % e vlerës së fondit limit </w:t>
      </w:r>
      <w:r w:rsidR="00EB50E4" w:rsidRPr="00C11C1B">
        <w:rPr>
          <w:bCs/>
        </w:rPr>
        <w:t>.</w:t>
      </w:r>
    </w:p>
    <w:p w14:paraId="0AD95411" w14:textId="77777777" w:rsidR="00EB50E4" w:rsidRPr="00C11C1B" w:rsidRDefault="00EB50E4" w:rsidP="00EB50E4">
      <w:pPr>
        <w:pStyle w:val="NormalWeb"/>
        <w:spacing w:before="0" w:beforeAutospacing="0" w:after="0" w:afterAutospacing="0"/>
        <w:jc w:val="both"/>
      </w:pPr>
      <w:r w:rsidRPr="00C11C1B">
        <w:t xml:space="preserve">Për të vërtetuar përvojën e mëparshme të ngjashme, operatorët ekonomikë duhet të paraqesin dëshmitë e mëposhtme: </w:t>
      </w:r>
    </w:p>
    <w:p w14:paraId="4E7AC034" w14:textId="77777777" w:rsidR="00EB50E4" w:rsidRPr="00C11C1B" w:rsidRDefault="00EB50E4" w:rsidP="00EB50E4">
      <w:pPr>
        <w:pStyle w:val="NormalWeb"/>
        <w:numPr>
          <w:ilvl w:val="0"/>
          <w:numId w:val="25"/>
        </w:numPr>
        <w:spacing w:before="0" w:beforeAutospacing="0" w:after="0" w:afterAutospacing="0"/>
        <w:jc w:val="both"/>
      </w:pPr>
      <w:r w:rsidRPr="00C11C1B">
        <w:t xml:space="preserve">për përvojën e mëparshme të realizuar me sektorin publik, operatori ekonomik duhet të paraqesë vërtetime të lëshuara nga një ent publik për përmbushjen me sukses të kontratës, ku të shënohen vlera, afati i përfundimit të kontratës, ose/dhe faturave tatimore të shitjes, të plotësuara sipas kërkesave të legjislacionit në fuqi, dhe të deklaruara në organet tatimore, ku shënohen datat, shumat dhe shërbimet e realizuara. </w:t>
      </w:r>
    </w:p>
    <w:p w14:paraId="562C754A" w14:textId="77777777" w:rsidR="00EB50E4" w:rsidRPr="00C11C1B" w:rsidRDefault="00EB50E4" w:rsidP="00EB50E4">
      <w:pPr>
        <w:pStyle w:val="NormalWeb"/>
        <w:numPr>
          <w:ilvl w:val="0"/>
          <w:numId w:val="25"/>
        </w:numPr>
        <w:spacing w:before="0" w:beforeAutospacing="0" w:after="0" w:afterAutospacing="0"/>
        <w:jc w:val="both"/>
      </w:pPr>
      <w:r w:rsidRPr="00C11C1B">
        <w:t>për përvojën e mëparshme të realizuar me sektorin privat, operatori ekonomik duhet të paraqesë fatura tatimore të shitjes, të plotësuara sipas kërkesave të legjislacionit në fuqi, dhe të deklaruara në organet tatimore, ku shënohen datat, shumat dhe shërbimet e realizuara</w:t>
      </w:r>
      <w:r w:rsidRPr="00C11C1B">
        <w:rPr>
          <w:b/>
          <w:bCs/>
        </w:rPr>
        <w:t xml:space="preserve">. </w:t>
      </w:r>
    </w:p>
    <w:p w14:paraId="4CA51CD6" w14:textId="029C6F07" w:rsidR="000B61F0" w:rsidRPr="004039A9" w:rsidRDefault="000B61F0" w:rsidP="00EB50E4">
      <w:pPr>
        <w:pStyle w:val="NormalWeb"/>
        <w:spacing w:before="0" w:beforeAutospacing="0" w:after="0" w:afterAutospacing="0"/>
        <w:jc w:val="both"/>
        <w:rPr>
          <w:bCs/>
          <w:iCs/>
          <w:lang w:val="sq-AL"/>
        </w:rPr>
      </w:pPr>
      <w:r>
        <w:rPr>
          <w:b/>
          <w:bCs/>
        </w:rPr>
        <w:lastRenderedPageBreak/>
        <w:t>5</w:t>
      </w:r>
      <w:r w:rsidRPr="004039A9">
        <w:t>.</w:t>
      </w:r>
      <w:r w:rsidRPr="004039A9">
        <w:rPr>
          <w:bCs/>
          <w:iCs/>
          <w:lang w:val="sq-AL" w:eastAsia="en-GB"/>
        </w:rPr>
        <w:t xml:space="preserve"> </w:t>
      </w:r>
      <w:r w:rsidRPr="004039A9">
        <w:rPr>
          <w:bCs/>
          <w:iCs/>
          <w:lang w:val="sq-AL"/>
        </w:rPr>
        <w:t xml:space="preserve">Për të vërtetuar që ka kapacitete njerëzore profesionale të mjaftueshme për realizimin në kohë operatori ekonomik duhet të paraqese </w:t>
      </w:r>
    </w:p>
    <w:p w14:paraId="755019D3" w14:textId="7E5FF988" w:rsidR="000B61F0" w:rsidRPr="004039A9" w:rsidRDefault="000B61F0" w:rsidP="000B61F0">
      <w:pPr>
        <w:pStyle w:val="NormalWeb"/>
        <w:spacing w:before="0" w:beforeAutospacing="0" w:after="0" w:afterAutospacing="0"/>
        <w:jc w:val="both"/>
      </w:pPr>
      <w:r w:rsidRPr="004039A9">
        <w:t xml:space="preserve">-CV portofol e operatorit ekonomik </w:t>
      </w:r>
    </w:p>
    <w:p w14:paraId="008B7A96" w14:textId="1B49C57A" w:rsidR="000B61F0" w:rsidRPr="000B61F0" w:rsidRDefault="000B61F0" w:rsidP="000B61F0">
      <w:pPr>
        <w:pStyle w:val="NormalWeb"/>
        <w:spacing w:before="0" w:beforeAutospacing="0" w:after="0" w:afterAutospacing="0"/>
        <w:jc w:val="both"/>
      </w:pPr>
      <w:r w:rsidRPr="004039A9">
        <w:rPr>
          <w:lang w:val="en-GB"/>
        </w:rPr>
        <w:t>-</w:t>
      </w:r>
      <w:r w:rsidRPr="004039A9">
        <w:rPr>
          <w:lang w:eastAsia="it-IT"/>
        </w:rPr>
        <w:t xml:space="preserve">Deklaratë disponueshmërie e stafit te </w:t>
      </w:r>
      <w:proofErr w:type="gramStart"/>
      <w:r w:rsidRPr="004039A9">
        <w:rPr>
          <w:lang w:eastAsia="it-IT"/>
        </w:rPr>
        <w:t>angazhuar  për</w:t>
      </w:r>
      <w:proofErr w:type="gramEnd"/>
      <w:r w:rsidRPr="004039A9">
        <w:rPr>
          <w:lang w:eastAsia="it-IT"/>
        </w:rPr>
        <w:br/>
        <w:t>kryerjen e shërbimeve qe ka  marrë përsipër të realizojë</w:t>
      </w:r>
      <w:r>
        <w:rPr>
          <w:color w:val="FF0000"/>
          <w:lang w:eastAsia="it-IT"/>
        </w:rPr>
        <w:t xml:space="preserve">, </w:t>
      </w:r>
      <w:r w:rsidRPr="000B61F0">
        <w:rPr>
          <w:lang w:val="en-GB"/>
        </w:rPr>
        <w:t xml:space="preserve"> </w:t>
      </w:r>
      <w:r w:rsidRPr="004039A9">
        <w:rPr>
          <w:lang w:val="en-GB"/>
        </w:rPr>
        <w:t xml:space="preserve">Lista e personelit kryesor të nevojshëm për të zbatuar projektin kulturor si dhe  CV-të e tyre  </w:t>
      </w:r>
    </w:p>
    <w:p w14:paraId="221518A4" w14:textId="2BBF52EC" w:rsidR="000B61F0" w:rsidRPr="004039A9" w:rsidRDefault="000B61F0" w:rsidP="000B61F0">
      <w:pPr>
        <w:contextualSpacing/>
        <w:jc w:val="both"/>
        <w:rPr>
          <w:sz w:val="24"/>
          <w:szCs w:val="24"/>
          <w:lang w:eastAsia="it-IT"/>
        </w:rPr>
      </w:pPr>
      <w:r w:rsidRPr="00EB50E4">
        <w:rPr>
          <w:b/>
          <w:bCs/>
          <w:sz w:val="24"/>
          <w:szCs w:val="24"/>
          <w:lang w:eastAsia="it-IT"/>
        </w:rPr>
        <w:t>6.</w:t>
      </w:r>
      <w:r w:rsidRPr="004039A9">
        <w:rPr>
          <w:sz w:val="24"/>
          <w:szCs w:val="24"/>
          <w:lang w:eastAsia="it-IT"/>
        </w:rPr>
        <w:t xml:space="preserve"> </w:t>
      </w:r>
      <w:bookmarkEnd w:id="4"/>
      <w:r w:rsidRPr="004039A9">
        <w:rPr>
          <w:sz w:val="24"/>
          <w:szCs w:val="24"/>
          <w:lang w:eastAsia="it-IT"/>
        </w:rPr>
        <w:t xml:space="preserve">Formularin e ofertes si dhe lista e cmimeve </w:t>
      </w:r>
    </w:p>
    <w:p w14:paraId="1E5F0F94" w14:textId="24462434" w:rsidR="000B61F0" w:rsidRPr="004039A9" w:rsidRDefault="000B61F0" w:rsidP="000B61F0">
      <w:pPr>
        <w:tabs>
          <w:tab w:val="left" w:pos="585"/>
        </w:tabs>
        <w:autoSpaceDE w:val="0"/>
        <w:autoSpaceDN w:val="0"/>
        <w:adjustRightInd w:val="0"/>
        <w:rPr>
          <w:i/>
          <w:sz w:val="24"/>
          <w:szCs w:val="24"/>
          <w:lang w:val="sq-AL"/>
        </w:rPr>
      </w:pPr>
      <w:r w:rsidRPr="004039A9">
        <w:rPr>
          <w:b/>
          <w:bCs/>
          <w:sz w:val="24"/>
          <w:szCs w:val="24"/>
          <w:lang w:eastAsia="it-IT"/>
        </w:rPr>
        <w:t>7</w:t>
      </w:r>
      <w:r w:rsidRPr="004039A9">
        <w:rPr>
          <w:b/>
          <w:bCs/>
          <w:sz w:val="24"/>
          <w:szCs w:val="24"/>
        </w:rPr>
        <w:t>.</w:t>
      </w:r>
      <w:r w:rsidRPr="004039A9">
        <w:rPr>
          <w:sz w:val="24"/>
          <w:szCs w:val="24"/>
          <w:lang w:eastAsia="it-IT"/>
        </w:rPr>
        <w:t xml:space="preserve">Deklarata per permbushjen e </w:t>
      </w:r>
      <w:r w:rsidRPr="004039A9">
        <w:rPr>
          <w:i/>
          <w:sz w:val="24"/>
          <w:szCs w:val="24"/>
          <w:lang w:val="sq-AL"/>
        </w:rPr>
        <w:t>Termat e Referencës për Shërbimin</w:t>
      </w:r>
      <w:r w:rsidRPr="004039A9">
        <w:rPr>
          <w:i/>
          <w:sz w:val="24"/>
          <w:szCs w:val="24"/>
          <w:lang w:val="sq-AL" w:eastAsia="zh-CN"/>
        </w:rPr>
        <w:t>,</w:t>
      </w:r>
    </w:p>
    <w:p w14:paraId="3FE5613E" w14:textId="490D74C9" w:rsidR="000B61F0" w:rsidRPr="004039A9" w:rsidRDefault="000B61F0" w:rsidP="000B61F0">
      <w:pPr>
        <w:tabs>
          <w:tab w:val="left" w:pos="585"/>
        </w:tabs>
        <w:autoSpaceDE w:val="0"/>
        <w:autoSpaceDN w:val="0"/>
        <w:adjustRightInd w:val="0"/>
        <w:rPr>
          <w:i/>
          <w:sz w:val="24"/>
          <w:szCs w:val="24"/>
          <w:lang w:val="sq-AL"/>
        </w:rPr>
      </w:pPr>
      <w:proofErr w:type="gramStart"/>
      <w:r w:rsidRPr="004039A9">
        <w:rPr>
          <w:b/>
          <w:bCs/>
          <w:sz w:val="24"/>
          <w:szCs w:val="24"/>
          <w:lang w:eastAsia="it-IT"/>
        </w:rPr>
        <w:t>8</w:t>
      </w:r>
      <w:r w:rsidRPr="004039A9">
        <w:rPr>
          <w:sz w:val="24"/>
          <w:szCs w:val="24"/>
        </w:rPr>
        <w:t xml:space="preserve"> </w:t>
      </w:r>
      <w:r w:rsidRPr="004039A9">
        <w:rPr>
          <w:i/>
          <w:sz w:val="24"/>
          <w:szCs w:val="24"/>
          <w:lang w:val="sq-AL"/>
        </w:rPr>
        <w:t xml:space="preserve"> </w:t>
      </w:r>
      <w:r w:rsidRPr="004039A9">
        <w:rPr>
          <w:sz w:val="24"/>
          <w:szCs w:val="24"/>
          <w:lang w:eastAsia="it-IT"/>
        </w:rPr>
        <w:t>Deklarata</w:t>
      </w:r>
      <w:proofErr w:type="gramEnd"/>
      <w:r w:rsidRPr="004039A9">
        <w:rPr>
          <w:sz w:val="24"/>
          <w:szCs w:val="24"/>
          <w:lang w:eastAsia="it-IT"/>
        </w:rPr>
        <w:t xml:space="preserve"> per permbushjen e </w:t>
      </w:r>
      <w:r w:rsidRPr="004039A9">
        <w:rPr>
          <w:i/>
          <w:sz w:val="24"/>
          <w:szCs w:val="24"/>
          <w:lang w:val="sq-AL"/>
        </w:rPr>
        <w:t xml:space="preserve">Afatin i ekzekutimit </w:t>
      </w:r>
    </w:p>
    <w:p w14:paraId="5DD059C1" w14:textId="1FF304D7" w:rsidR="000B61F0" w:rsidRPr="004039A9" w:rsidRDefault="000B61F0" w:rsidP="000B61F0">
      <w:pPr>
        <w:pStyle w:val="NormalWeb"/>
        <w:spacing w:before="0" w:beforeAutospacing="0" w:after="0" w:afterAutospacing="0"/>
        <w:jc w:val="both"/>
      </w:pPr>
      <w:r w:rsidRPr="004039A9">
        <w:rPr>
          <w:b/>
          <w:bCs/>
          <w:lang w:eastAsia="it-IT"/>
        </w:rPr>
        <w:t>9</w:t>
      </w:r>
      <w:r w:rsidRPr="004039A9">
        <w:t xml:space="preserve"> Vërtetimin që konfirmon shlyerjen e të gjitha detyrimeve të maturuara të energjisë elektrike të kontratave të energjisë që ka operatori ekonomik që është i regjistruar në Shqipëri leshuar nga organet kompetente </w:t>
      </w:r>
    </w:p>
    <w:p w14:paraId="1D103B8C" w14:textId="2640D478" w:rsidR="000B61F0" w:rsidRPr="004039A9" w:rsidRDefault="000B61F0" w:rsidP="000B61F0">
      <w:pPr>
        <w:autoSpaceDE w:val="0"/>
        <w:autoSpaceDN w:val="0"/>
        <w:adjustRightInd w:val="0"/>
        <w:jc w:val="both"/>
        <w:rPr>
          <w:sz w:val="24"/>
          <w:szCs w:val="24"/>
        </w:rPr>
      </w:pPr>
      <w:r w:rsidRPr="004039A9">
        <w:rPr>
          <w:b/>
          <w:bCs/>
          <w:sz w:val="24"/>
          <w:szCs w:val="24"/>
          <w:lang w:eastAsia="it-IT"/>
        </w:rPr>
        <w:t>10</w:t>
      </w:r>
      <w:r w:rsidRPr="004039A9">
        <w:rPr>
          <w:sz w:val="24"/>
          <w:szCs w:val="24"/>
        </w:rPr>
        <w:t xml:space="preserve"> Kopje të Certifikatës Elektronike të Fiskalizimit, për tatimpaguesit që përdorin Platformën Qëndrore të Faturave dhe kopje të vlefshme të kontratës së lidhur me Kompaninë e Çertifikuar për zgjidhjen softuerike në përdorim, për tatimpaguesit që lëshojnë fatura përmes zgjidhjes softuerike</w:t>
      </w:r>
    </w:p>
    <w:p w14:paraId="64E7BBA6" w14:textId="12B63977" w:rsidR="008A165A" w:rsidRDefault="008A165A" w:rsidP="008A165A">
      <w:pPr>
        <w:pStyle w:val="TenderForms"/>
        <w:spacing w:after="0" w:line="240" w:lineRule="auto"/>
        <w:jc w:val="left"/>
        <w:rPr>
          <w:rStyle w:val="TenderFormsChar"/>
          <w:rFonts w:ascii="Times New Roman" w:hAnsi="Times New Roman"/>
          <w:b/>
          <w:sz w:val="24"/>
          <w:szCs w:val="24"/>
          <w:lang w:val="sq-AL"/>
        </w:rPr>
      </w:pPr>
      <w:r>
        <w:rPr>
          <w:rFonts w:ascii="Times New Roman" w:hAnsi="Times New Roman"/>
          <w:b w:val="0"/>
          <w:sz w:val="24"/>
          <w:szCs w:val="24"/>
          <w:lang w:val="sq-AL"/>
        </w:rPr>
        <w:t xml:space="preserve">11.Formulari i ofertes ekonomike, Lista e cmimeve sipas elementeve perberes te sherbimit </w:t>
      </w:r>
      <w:r w:rsidRPr="008A165A">
        <w:rPr>
          <w:rFonts w:ascii="Times New Roman" w:hAnsi="Times New Roman"/>
          <w:b w:val="0"/>
          <w:sz w:val="24"/>
          <w:szCs w:val="24"/>
          <w:lang w:val="sq-AL"/>
        </w:rPr>
        <w:t xml:space="preserve">, </w:t>
      </w:r>
    </w:p>
    <w:p w14:paraId="46E82443" w14:textId="77777777" w:rsidR="007D2892" w:rsidRDefault="007D2892" w:rsidP="00484FC7">
      <w:pPr>
        <w:pStyle w:val="NormalWeb"/>
        <w:spacing w:before="0" w:beforeAutospacing="0" w:after="0" w:afterAutospacing="0"/>
        <w:rPr>
          <w:bCs/>
          <w:szCs w:val="22"/>
          <w:lang w:val="sq-AL"/>
        </w:rPr>
      </w:pPr>
    </w:p>
    <w:p w14:paraId="2D2447F2" w14:textId="42F4DDA7" w:rsidR="00345232" w:rsidRPr="00605295" w:rsidRDefault="008A165A" w:rsidP="00484FC7">
      <w:pPr>
        <w:pStyle w:val="NormalWeb"/>
        <w:spacing w:before="0" w:beforeAutospacing="0" w:after="0" w:afterAutospacing="0"/>
        <w:rPr>
          <w:bCs/>
          <w:szCs w:val="22"/>
          <w:lang w:val="sq-AL" w:eastAsia="it-IT"/>
        </w:rPr>
      </w:pPr>
      <w:r w:rsidRPr="00605295">
        <w:rPr>
          <w:bCs/>
          <w:szCs w:val="22"/>
          <w:lang w:val="sq-AL"/>
        </w:rPr>
        <w:t>12.FORMULARI I SHËRBIMEVE DHE GRAFIKUT TË EKZEKUTIMIT</w:t>
      </w:r>
    </w:p>
    <w:p w14:paraId="48A2FC80" w14:textId="52C3FAF3" w:rsidR="000B61F0" w:rsidRDefault="000B61F0" w:rsidP="000B61F0">
      <w:pPr>
        <w:pStyle w:val="NormalWeb"/>
        <w:spacing w:after="80"/>
        <w:jc w:val="both"/>
        <w:rPr>
          <w:b/>
          <w:szCs w:val="22"/>
          <w:lang w:val="sq-AL"/>
        </w:rPr>
      </w:pPr>
      <w:r>
        <w:rPr>
          <w:b/>
          <w:bCs/>
        </w:rPr>
        <w:t xml:space="preserve">Shenim. </w:t>
      </w:r>
      <w:r w:rsidRPr="00026D9B">
        <w:rPr>
          <w:b/>
          <w:szCs w:val="22"/>
          <w:lang w:val="sq-AL"/>
        </w:rPr>
        <w:t xml:space="preserve">Të gjitha dokumentet duhet të jenë origjinale ose kopje të noterizuara. Rastet e mosparaqitjes së një dokumenti, ose dokumente </w:t>
      </w:r>
      <w:r>
        <w:rPr>
          <w:b/>
          <w:szCs w:val="22"/>
          <w:lang w:val="sq-AL"/>
        </w:rPr>
        <w:t>me të dhena të rreme ose të</w:t>
      </w:r>
      <w:r w:rsidRPr="00026D9B">
        <w:rPr>
          <w:b/>
          <w:szCs w:val="22"/>
          <w:lang w:val="sq-AL"/>
        </w:rPr>
        <w:t xml:space="preserve"> pasakta, konsiderohen kushte për skualifikim.</w:t>
      </w:r>
    </w:p>
    <w:p w14:paraId="0B401875" w14:textId="77777777" w:rsidR="0019185B" w:rsidRDefault="0019185B" w:rsidP="0019185B">
      <w:pPr>
        <w:rPr>
          <w:b/>
          <w:sz w:val="24"/>
          <w:szCs w:val="24"/>
        </w:rPr>
      </w:pPr>
    </w:p>
    <w:p w14:paraId="4582E870" w14:textId="77777777" w:rsidR="00484FC7" w:rsidRDefault="00484FC7" w:rsidP="0019185B">
      <w:pPr>
        <w:rPr>
          <w:b/>
          <w:sz w:val="24"/>
          <w:szCs w:val="24"/>
        </w:rPr>
      </w:pPr>
    </w:p>
    <w:p w14:paraId="2D657EAE" w14:textId="77777777" w:rsidR="00484FC7" w:rsidRDefault="00484FC7" w:rsidP="0019185B">
      <w:pPr>
        <w:rPr>
          <w:b/>
          <w:sz w:val="24"/>
          <w:szCs w:val="24"/>
        </w:rPr>
      </w:pPr>
    </w:p>
    <w:p w14:paraId="57840B8B" w14:textId="77777777" w:rsidR="00484FC7" w:rsidRDefault="00484FC7" w:rsidP="0019185B">
      <w:pPr>
        <w:rPr>
          <w:b/>
          <w:sz w:val="24"/>
          <w:szCs w:val="24"/>
        </w:rPr>
      </w:pPr>
    </w:p>
    <w:p w14:paraId="476AE464" w14:textId="77777777" w:rsidR="00484FC7" w:rsidRDefault="00484FC7" w:rsidP="0019185B">
      <w:pPr>
        <w:rPr>
          <w:b/>
          <w:sz w:val="24"/>
          <w:szCs w:val="24"/>
        </w:rPr>
      </w:pPr>
    </w:p>
    <w:p w14:paraId="029F0DA7" w14:textId="77777777" w:rsidR="00484FC7" w:rsidRDefault="00484FC7" w:rsidP="0019185B">
      <w:pPr>
        <w:rPr>
          <w:b/>
          <w:sz w:val="24"/>
          <w:szCs w:val="24"/>
        </w:rPr>
      </w:pPr>
    </w:p>
    <w:p w14:paraId="41F3D768" w14:textId="77777777" w:rsidR="00484FC7" w:rsidRDefault="00484FC7" w:rsidP="0019185B">
      <w:pPr>
        <w:rPr>
          <w:b/>
          <w:sz w:val="24"/>
          <w:szCs w:val="24"/>
        </w:rPr>
      </w:pPr>
    </w:p>
    <w:p w14:paraId="70522E0F" w14:textId="77777777" w:rsidR="00484FC7" w:rsidRDefault="00484FC7" w:rsidP="0019185B">
      <w:pPr>
        <w:rPr>
          <w:b/>
          <w:sz w:val="24"/>
          <w:szCs w:val="24"/>
        </w:rPr>
      </w:pPr>
    </w:p>
    <w:p w14:paraId="53F27CCB" w14:textId="77777777" w:rsidR="00484FC7" w:rsidRDefault="00484FC7" w:rsidP="0019185B">
      <w:pPr>
        <w:rPr>
          <w:b/>
          <w:sz w:val="24"/>
          <w:szCs w:val="24"/>
        </w:rPr>
      </w:pPr>
    </w:p>
    <w:p w14:paraId="62337238" w14:textId="77777777" w:rsidR="00484FC7" w:rsidRDefault="00484FC7" w:rsidP="0019185B">
      <w:pPr>
        <w:rPr>
          <w:b/>
          <w:sz w:val="24"/>
          <w:szCs w:val="24"/>
        </w:rPr>
      </w:pPr>
    </w:p>
    <w:p w14:paraId="1E134FCD" w14:textId="77777777" w:rsidR="00484FC7" w:rsidRDefault="00484FC7" w:rsidP="0019185B">
      <w:pPr>
        <w:rPr>
          <w:b/>
          <w:sz w:val="24"/>
          <w:szCs w:val="24"/>
        </w:rPr>
      </w:pPr>
    </w:p>
    <w:p w14:paraId="6F3CF146" w14:textId="77777777" w:rsidR="00484FC7" w:rsidRDefault="00484FC7" w:rsidP="0019185B">
      <w:pPr>
        <w:rPr>
          <w:b/>
          <w:sz w:val="24"/>
          <w:szCs w:val="24"/>
        </w:rPr>
      </w:pPr>
    </w:p>
    <w:p w14:paraId="1D2D91C4" w14:textId="77777777" w:rsidR="00484FC7" w:rsidRDefault="00484FC7" w:rsidP="0019185B">
      <w:pPr>
        <w:rPr>
          <w:b/>
          <w:sz w:val="24"/>
          <w:szCs w:val="24"/>
        </w:rPr>
      </w:pPr>
    </w:p>
    <w:p w14:paraId="536D7FE1" w14:textId="77777777" w:rsidR="00484FC7" w:rsidRDefault="00484FC7" w:rsidP="0019185B">
      <w:pPr>
        <w:rPr>
          <w:b/>
          <w:sz w:val="24"/>
          <w:szCs w:val="24"/>
        </w:rPr>
      </w:pPr>
    </w:p>
    <w:p w14:paraId="3A249E0F" w14:textId="77777777" w:rsidR="00484FC7" w:rsidRDefault="00484FC7" w:rsidP="0019185B">
      <w:pPr>
        <w:rPr>
          <w:b/>
          <w:sz w:val="24"/>
          <w:szCs w:val="24"/>
        </w:rPr>
      </w:pPr>
    </w:p>
    <w:p w14:paraId="4C32E82A" w14:textId="77777777" w:rsidR="00484FC7" w:rsidRDefault="00484FC7" w:rsidP="0019185B">
      <w:pPr>
        <w:rPr>
          <w:b/>
          <w:sz w:val="24"/>
          <w:szCs w:val="24"/>
        </w:rPr>
      </w:pPr>
    </w:p>
    <w:p w14:paraId="6A3499AA" w14:textId="77777777" w:rsidR="00484FC7" w:rsidRDefault="00484FC7" w:rsidP="0019185B">
      <w:pPr>
        <w:rPr>
          <w:b/>
          <w:sz w:val="24"/>
          <w:szCs w:val="24"/>
        </w:rPr>
      </w:pPr>
    </w:p>
    <w:p w14:paraId="4EC870C0" w14:textId="77777777" w:rsidR="00484FC7" w:rsidRDefault="00484FC7" w:rsidP="0019185B">
      <w:pPr>
        <w:rPr>
          <w:b/>
          <w:sz w:val="24"/>
          <w:szCs w:val="24"/>
        </w:rPr>
      </w:pPr>
    </w:p>
    <w:p w14:paraId="06EFF3A9" w14:textId="77777777" w:rsidR="00484FC7" w:rsidRDefault="00484FC7" w:rsidP="0019185B">
      <w:pPr>
        <w:rPr>
          <w:b/>
          <w:sz w:val="24"/>
          <w:szCs w:val="24"/>
        </w:rPr>
      </w:pPr>
    </w:p>
    <w:p w14:paraId="51E2F6A2" w14:textId="77777777" w:rsidR="00484FC7" w:rsidRDefault="00484FC7" w:rsidP="0019185B">
      <w:pPr>
        <w:rPr>
          <w:b/>
          <w:sz w:val="24"/>
          <w:szCs w:val="24"/>
        </w:rPr>
      </w:pPr>
    </w:p>
    <w:p w14:paraId="3808BAD8" w14:textId="77777777" w:rsidR="00484FC7" w:rsidRDefault="00484FC7" w:rsidP="0019185B">
      <w:pPr>
        <w:rPr>
          <w:b/>
          <w:sz w:val="24"/>
          <w:szCs w:val="24"/>
        </w:rPr>
      </w:pPr>
    </w:p>
    <w:p w14:paraId="6D638EC1" w14:textId="77777777" w:rsidR="00484FC7" w:rsidRDefault="00484FC7" w:rsidP="0019185B">
      <w:pPr>
        <w:rPr>
          <w:b/>
          <w:sz w:val="24"/>
          <w:szCs w:val="24"/>
        </w:rPr>
      </w:pPr>
    </w:p>
    <w:tbl>
      <w:tblPr>
        <w:tblW w:w="5000" w:type="pct"/>
        <w:tblLook w:val="0000" w:firstRow="0" w:lastRow="0" w:firstColumn="0" w:lastColumn="0" w:noHBand="0" w:noVBand="0"/>
      </w:tblPr>
      <w:tblGrid>
        <w:gridCol w:w="9360"/>
      </w:tblGrid>
      <w:tr w:rsidR="00F2349C" w:rsidRPr="00026D9B" w14:paraId="25AB8EBA" w14:textId="77777777" w:rsidTr="006D19E1">
        <w:trPr>
          <w:trHeight w:val="900"/>
        </w:trPr>
        <w:tc>
          <w:tcPr>
            <w:tcW w:w="5000" w:type="pct"/>
            <w:vAlign w:val="center"/>
          </w:tcPr>
          <w:p w14:paraId="704AC28F" w14:textId="77777777" w:rsidR="00F2349C" w:rsidRDefault="00F2349C" w:rsidP="006D19E1">
            <w:pPr>
              <w:pStyle w:val="TenderForms"/>
              <w:jc w:val="left"/>
              <w:rPr>
                <w:rFonts w:ascii="Times New Roman" w:hAnsi="Times New Roman"/>
                <w:sz w:val="22"/>
                <w:szCs w:val="22"/>
                <w:lang w:val="sq-AL"/>
              </w:rPr>
            </w:pPr>
            <w:bookmarkStart w:id="5" w:name="_Toc446068660"/>
            <w:bookmarkStart w:id="6" w:name="_Toc500691734"/>
            <w:bookmarkStart w:id="7" w:name="_Toc500694051"/>
            <w:bookmarkStart w:id="8" w:name="_Toc500694495"/>
            <w:bookmarkStart w:id="9" w:name="_Toc500695890"/>
            <w:bookmarkStart w:id="10" w:name="_Toc500696008"/>
            <w:bookmarkStart w:id="11" w:name="_Toc500700043"/>
            <w:bookmarkStart w:id="12" w:name="_Toc500702705"/>
            <w:bookmarkStart w:id="13" w:name="_Toc501196216"/>
            <w:bookmarkStart w:id="14" w:name="_Toc501196788"/>
            <w:bookmarkStart w:id="15" w:name="_Toc69932212"/>
            <w:bookmarkStart w:id="16" w:name="_Toc72826932"/>
            <w:r>
              <w:rPr>
                <w:rStyle w:val="TenderFormsChar"/>
                <w:rFonts w:ascii="Times New Roman" w:hAnsi="Times New Roman"/>
                <w:sz w:val="22"/>
                <w:szCs w:val="22"/>
                <w:lang w:val="sq-AL"/>
              </w:rPr>
              <w:lastRenderedPageBreak/>
              <w:t>Shtojca</w:t>
            </w:r>
            <w:r w:rsidRPr="00026D9B">
              <w:rPr>
                <w:rStyle w:val="TenderFormsChar"/>
                <w:rFonts w:ascii="Times New Roman" w:hAnsi="Times New Roman"/>
                <w:sz w:val="22"/>
                <w:szCs w:val="22"/>
                <w:lang w:val="sq-AL"/>
              </w:rPr>
              <w:t xml:space="preserve"> </w:t>
            </w:r>
            <w:r w:rsidRPr="00026D9B">
              <w:rPr>
                <w:rFonts w:ascii="Times New Roman" w:hAnsi="Times New Roman"/>
                <w:sz w:val="22"/>
                <w:szCs w:val="22"/>
                <w:lang w:val="sq-AL"/>
              </w:rPr>
              <w:t xml:space="preserve">1. </w:t>
            </w:r>
            <w:bookmarkEnd w:id="5"/>
            <w:bookmarkEnd w:id="6"/>
            <w:bookmarkEnd w:id="7"/>
            <w:bookmarkEnd w:id="8"/>
            <w:bookmarkEnd w:id="9"/>
            <w:bookmarkEnd w:id="10"/>
            <w:bookmarkEnd w:id="11"/>
            <w:bookmarkEnd w:id="12"/>
            <w:bookmarkEnd w:id="13"/>
            <w:bookmarkEnd w:id="14"/>
            <w:bookmarkEnd w:id="15"/>
          </w:p>
          <w:p w14:paraId="7F16EAB2" w14:textId="77777777" w:rsidR="00F2349C" w:rsidRPr="002C3511" w:rsidRDefault="00F2349C" w:rsidP="006D19E1">
            <w:pPr>
              <w:pStyle w:val="TenderForms"/>
              <w:rPr>
                <w:rFonts w:ascii="Times New Roman" w:hAnsi="Times New Roman"/>
                <w:b w:val="0"/>
                <w:sz w:val="22"/>
                <w:szCs w:val="22"/>
                <w:lang w:val="sq-AL"/>
              </w:rPr>
            </w:pPr>
            <w:r w:rsidRPr="004E3B88">
              <w:rPr>
                <w:rFonts w:ascii="Times New Roman" w:hAnsi="Times New Roman"/>
                <w:b w:val="0"/>
                <w:i/>
                <w:sz w:val="22"/>
                <w:szCs w:val="22"/>
                <w:lang w:val="sq-AL" w:eastAsia="it-IT"/>
              </w:rPr>
              <w:t>(Shtojcë për t’u paraqitur nga operatori ekonomik)</w:t>
            </w:r>
          </w:p>
          <w:p w14:paraId="2D36AD85" w14:textId="77777777" w:rsidR="00F2349C" w:rsidRPr="00026D9B" w:rsidRDefault="00F2349C" w:rsidP="006D19E1">
            <w:pPr>
              <w:pStyle w:val="TenderForms"/>
              <w:rPr>
                <w:rFonts w:ascii="Times New Roman" w:hAnsi="Times New Roman"/>
                <w:sz w:val="22"/>
                <w:szCs w:val="22"/>
                <w:lang w:val="sq-AL"/>
              </w:rPr>
            </w:pPr>
            <w:r w:rsidRPr="00026D9B">
              <w:rPr>
                <w:rFonts w:ascii="Times New Roman" w:hAnsi="Times New Roman"/>
                <w:sz w:val="22"/>
                <w:szCs w:val="22"/>
                <w:lang w:val="sq-AL"/>
              </w:rPr>
              <w:t>FORMULARI I OFERTËS</w:t>
            </w:r>
            <w:bookmarkEnd w:id="16"/>
            <w:r w:rsidRPr="00026D9B">
              <w:rPr>
                <w:rFonts w:ascii="Times New Roman" w:hAnsi="Times New Roman"/>
                <w:sz w:val="22"/>
                <w:szCs w:val="22"/>
                <w:lang w:val="sq-AL"/>
              </w:rPr>
              <w:t xml:space="preserve"> </w:t>
            </w:r>
            <w:r>
              <w:rPr>
                <w:rFonts w:ascii="Times New Roman" w:hAnsi="Times New Roman"/>
                <w:sz w:val="22"/>
                <w:szCs w:val="22"/>
                <w:lang w:val="sq-AL"/>
              </w:rPr>
              <w:t>EKONOMIKE</w:t>
            </w:r>
            <w:r>
              <w:rPr>
                <w:rStyle w:val="FootnoteReference"/>
                <w:rFonts w:ascii="Times New Roman" w:hAnsi="Times New Roman"/>
                <w:sz w:val="22"/>
                <w:szCs w:val="22"/>
                <w:lang w:val="sq-AL"/>
              </w:rPr>
              <w:footnoteReference w:id="1"/>
            </w:r>
          </w:p>
        </w:tc>
      </w:tr>
      <w:tr w:rsidR="00F2349C" w:rsidRPr="00026D9B" w14:paraId="66853C0D" w14:textId="77777777" w:rsidTr="006D19E1">
        <w:trPr>
          <w:trHeight w:val="330"/>
        </w:trPr>
        <w:tc>
          <w:tcPr>
            <w:tcW w:w="5000" w:type="pct"/>
            <w:vAlign w:val="center"/>
          </w:tcPr>
          <w:p w14:paraId="418F2D04" w14:textId="77777777" w:rsidR="00F2349C" w:rsidRPr="00A46AE1" w:rsidRDefault="00F2349C" w:rsidP="006D19E1">
            <w:pPr>
              <w:spacing w:before="120" w:after="120"/>
              <w:rPr>
                <w:lang w:val="sq-AL"/>
              </w:rPr>
            </w:pPr>
            <w:r w:rsidRPr="00A46AE1">
              <w:rPr>
                <w:lang w:val="sq-AL"/>
              </w:rPr>
              <w:t>Data:</w:t>
            </w:r>
          </w:p>
          <w:p w14:paraId="2CBEDC2E" w14:textId="77777777" w:rsidR="00F2349C" w:rsidRPr="00A46AE1" w:rsidRDefault="00F2349C" w:rsidP="006D19E1">
            <w:pPr>
              <w:spacing w:before="120" w:after="120"/>
              <w:rPr>
                <w:lang w:val="sq-AL"/>
              </w:rPr>
            </w:pPr>
            <w:r w:rsidRPr="00A46AE1">
              <w:rPr>
                <w:lang w:val="sq-AL"/>
              </w:rPr>
              <w:t>Numri i referencës së procedurës së prokurimit/lotit:</w:t>
            </w:r>
          </w:p>
          <w:p w14:paraId="31118F81" w14:textId="77777777" w:rsidR="00F2349C" w:rsidRPr="00A46AE1" w:rsidRDefault="00F2349C" w:rsidP="006D19E1">
            <w:pPr>
              <w:spacing w:before="120" w:after="120"/>
              <w:rPr>
                <w:lang w:val="sq-AL"/>
              </w:rPr>
            </w:pPr>
            <w:r w:rsidRPr="00A46AE1">
              <w:rPr>
                <w:lang w:val="sq-AL"/>
              </w:rPr>
              <w:t xml:space="preserve">Për: </w:t>
            </w:r>
            <w:r w:rsidRPr="00A46AE1">
              <w:rPr>
                <w:b/>
                <w:lang w:val="sq-AL"/>
              </w:rPr>
              <w:t>[Operatori Ekonomik shënon emrin e Autoritetit Kontraktor</w:t>
            </w:r>
            <w:r w:rsidRPr="00A46AE1">
              <w:rPr>
                <w:lang w:val="sq-AL"/>
              </w:rPr>
              <w:t>]</w:t>
            </w:r>
          </w:p>
          <w:p w14:paraId="09BB0396" w14:textId="77777777" w:rsidR="00F2349C" w:rsidRPr="00A46AE1" w:rsidRDefault="00F2349C" w:rsidP="006D19E1">
            <w:pPr>
              <w:spacing w:before="120" w:after="120"/>
              <w:rPr>
                <w:rStyle w:val="TenderFormsChar"/>
                <w:sz w:val="22"/>
                <w:szCs w:val="22"/>
                <w:lang w:val="sq-AL"/>
              </w:rPr>
            </w:pPr>
            <w:r w:rsidRPr="00A46AE1">
              <w:rPr>
                <w:lang w:val="sq-AL"/>
              </w:rPr>
              <w:t>Emri i ofertuesit dhe NIPT-i [</w:t>
            </w:r>
            <w:r w:rsidRPr="00A46AE1">
              <w:rPr>
                <w:b/>
                <w:lang w:val="sq-AL"/>
              </w:rPr>
              <w:t>Operatori Ekonomik</w:t>
            </w:r>
            <w:r w:rsidRPr="00A46AE1">
              <w:rPr>
                <w:lang w:val="sq-AL"/>
              </w:rPr>
              <w:t xml:space="preserve"> </w:t>
            </w:r>
            <w:r w:rsidRPr="00A46AE1">
              <w:rPr>
                <w:b/>
                <w:lang w:val="sq-AL"/>
              </w:rPr>
              <w:t>shënon emrin e ofertuesit dhe NIPT-in]</w:t>
            </w:r>
          </w:p>
        </w:tc>
      </w:tr>
    </w:tbl>
    <w:p w14:paraId="205D9F28" w14:textId="77777777" w:rsidR="00F2349C" w:rsidRPr="00A46AE1" w:rsidRDefault="00F2349C" w:rsidP="00F2349C">
      <w:pPr>
        <w:jc w:val="both"/>
        <w:rPr>
          <w:lang w:val="sq-AL"/>
        </w:rPr>
      </w:pPr>
      <w:r>
        <w:rPr>
          <w:lang w:val="sq-AL"/>
        </w:rPr>
        <w:t xml:space="preserve">   </w:t>
      </w:r>
      <w:r w:rsidRPr="00A46AE1">
        <w:rPr>
          <w:lang w:val="sq-AL"/>
        </w:rPr>
        <w:t xml:space="preserve">Ne, të nënshkruarit, deklarojmë se: </w:t>
      </w:r>
    </w:p>
    <w:p w14:paraId="42AF929B" w14:textId="77777777" w:rsidR="00F2349C" w:rsidRPr="00A46AE1" w:rsidRDefault="00F2349C" w:rsidP="00F2349C">
      <w:pPr>
        <w:numPr>
          <w:ilvl w:val="0"/>
          <w:numId w:val="27"/>
        </w:numPr>
        <w:spacing w:line="360" w:lineRule="auto"/>
        <w:jc w:val="both"/>
        <w:rPr>
          <w:lang w:val="sq-AL"/>
        </w:rPr>
      </w:pPr>
      <w:r w:rsidRPr="00A46AE1">
        <w:rPr>
          <w:lang w:val="sq-AL"/>
        </w:rPr>
        <w:t>Kemi konsultuar dhe nuk kemi asnjë rezervë për Dokumentet e Tenderit të procedurës me objekt:</w:t>
      </w:r>
      <w:r w:rsidRPr="00A46AE1">
        <w:rPr>
          <w:b/>
          <w:lang w:val="sq-AL"/>
        </w:rPr>
        <w:t>[</w:t>
      </w:r>
      <w:r w:rsidRPr="00657A4E">
        <w:rPr>
          <w:b/>
          <w:i/>
          <w:lang w:val="sq-AL"/>
        </w:rPr>
        <w:t>shënoni objektin e procedurës së prokurimit të publikuar në SPE</w:t>
      </w:r>
      <w:r w:rsidRPr="00A46AE1">
        <w:rPr>
          <w:b/>
          <w:lang w:val="sq-AL"/>
        </w:rPr>
        <w:t>]</w:t>
      </w:r>
      <w:r w:rsidRPr="00A46AE1">
        <w:rPr>
          <w:lang w:val="sq-AL"/>
        </w:rPr>
        <w:t>, përfshirë sqarimet dhe Shtojcat e nxjerra.</w:t>
      </w:r>
    </w:p>
    <w:p w14:paraId="64980C50" w14:textId="77777777" w:rsidR="00F2349C" w:rsidRPr="00A46AE1" w:rsidRDefault="00F2349C" w:rsidP="00F2349C">
      <w:pPr>
        <w:numPr>
          <w:ilvl w:val="0"/>
          <w:numId w:val="27"/>
        </w:numPr>
        <w:spacing w:line="360" w:lineRule="auto"/>
        <w:jc w:val="both"/>
        <w:rPr>
          <w:lang w:val="sq-AL"/>
        </w:rPr>
      </w:pPr>
      <w:r w:rsidRPr="00A46AE1">
        <w:rPr>
          <w:lang w:val="sq-AL"/>
        </w:rPr>
        <w:t xml:space="preserve">Ne </w:t>
      </w:r>
      <w:r w:rsidRPr="00A46AE1">
        <w:rPr>
          <w:b/>
          <w:lang w:val="sq-AL"/>
        </w:rPr>
        <w:t>[</w:t>
      </w:r>
      <w:r w:rsidRPr="00657A4E">
        <w:rPr>
          <w:b/>
          <w:i/>
          <w:lang w:val="sq-AL"/>
        </w:rPr>
        <w:t>vendos emrin e Operatorit Ekonomik dhe numrin unik të identifikimit, dhe/ose anëtarët e BOE, nëse është rasti</w:t>
      </w:r>
      <w:r w:rsidRPr="00A46AE1">
        <w:rPr>
          <w:lang w:val="sq-AL"/>
        </w:rPr>
        <w:t xml:space="preserve">), nuk jemi në të përjashtuar nga e drejta për të fituar kontrata publike dhe jemi në përputhje me kërkesat </w:t>
      </w:r>
      <w:r>
        <w:rPr>
          <w:lang w:val="sq-AL"/>
        </w:rPr>
        <w:t>e</w:t>
      </w:r>
      <w:r w:rsidRPr="00A46AE1">
        <w:rPr>
          <w:lang w:val="sq-AL"/>
        </w:rPr>
        <w:t xml:space="preserve"> kualifikimit dhe kërkesat specifike të kontratës siç specifikohet në njoftimin e kontratës </w:t>
      </w:r>
      <w:r w:rsidRPr="00A46AE1">
        <w:rPr>
          <w:b/>
          <w:lang w:val="sq-AL"/>
        </w:rPr>
        <w:t>[</w:t>
      </w:r>
      <w:r w:rsidRPr="00657A4E">
        <w:rPr>
          <w:b/>
          <w:i/>
          <w:lang w:val="sq-AL"/>
        </w:rPr>
        <w:t>vendos objektin e procedurës së prokurimit/lotit</w:t>
      </w:r>
      <w:r w:rsidRPr="00A46AE1">
        <w:rPr>
          <w:b/>
          <w:lang w:val="sq-AL"/>
        </w:rPr>
        <w:t>]</w:t>
      </w:r>
      <w:r w:rsidRPr="00A46AE1">
        <w:rPr>
          <w:lang w:val="sq-AL"/>
        </w:rPr>
        <w:t>.</w:t>
      </w:r>
    </w:p>
    <w:p w14:paraId="381D4842" w14:textId="77777777" w:rsidR="00F2349C" w:rsidRPr="00026D9B" w:rsidRDefault="00F2349C" w:rsidP="00F2349C">
      <w:pPr>
        <w:numPr>
          <w:ilvl w:val="0"/>
          <w:numId w:val="27"/>
        </w:numPr>
        <w:spacing w:line="360" w:lineRule="auto"/>
        <w:jc w:val="both"/>
        <w:rPr>
          <w:lang w:val="sq-AL"/>
        </w:rPr>
      </w:pPr>
      <w:r w:rsidRPr="00026D9B">
        <w:rPr>
          <w:lang w:val="sq-AL"/>
        </w:rPr>
        <w:t xml:space="preserve">Ne ofrojmë t’i furnizojmë Autoritetit Kontraktor </w:t>
      </w:r>
      <w:r w:rsidRPr="00657A4E">
        <w:rPr>
          <w:b/>
          <w:lang w:val="sq-AL"/>
        </w:rPr>
        <w:t>[vendos emrin e Autoritetit Kontraktor]</w:t>
      </w:r>
      <w:r w:rsidRPr="00657A4E">
        <w:rPr>
          <w:lang w:val="sq-AL"/>
        </w:rPr>
        <w:t xml:space="preserve">, në përputhje me Dokumentet e Tenderit (shih  më poshtë), </w:t>
      </w:r>
      <w:r>
        <w:rPr>
          <w:lang w:val="sq-AL"/>
        </w:rPr>
        <w:t>Shërbimet</w:t>
      </w:r>
      <w:r w:rsidRPr="00657A4E">
        <w:rPr>
          <w:lang w:val="sq-AL"/>
        </w:rPr>
        <w:t xml:space="preserve"> për  </w:t>
      </w:r>
      <w:r w:rsidRPr="00657A4E">
        <w:rPr>
          <w:b/>
          <w:lang w:val="sq-AL"/>
        </w:rPr>
        <w:t xml:space="preserve">[vendosni CPV-në e procedurës/Lotit përkatës nga Njoftimi i Kontratës të publikuar në SPE] </w:t>
      </w:r>
      <w:r w:rsidRPr="00026D9B">
        <w:rPr>
          <w:lang w:val="sq-AL"/>
        </w:rPr>
        <w:t xml:space="preserve">në përputhje me Ofertën Teknike, me çmimet e renditura në </w:t>
      </w:r>
      <w:r w:rsidRPr="00503420">
        <w:rPr>
          <w:lang w:val="sq-AL"/>
        </w:rPr>
        <w:t>Listën e Çmimeve sipas elementëve përbërës të shërbimit</w:t>
      </w:r>
      <w:r w:rsidRPr="00026D9B">
        <w:rPr>
          <w:lang w:val="sq-AL"/>
        </w:rPr>
        <w:t xml:space="preserve"> dhe në përputhje me Termat dhe Kushtet e Kontratës, të cilat reflektohen në Dokumentet e Tenderit.  </w:t>
      </w:r>
    </w:p>
    <w:p w14:paraId="5669D4BB" w14:textId="77777777" w:rsidR="00F2349C" w:rsidRPr="00026D9B" w:rsidRDefault="00F2349C" w:rsidP="00F2349C">
      <w:pPr>
        <w:spacing w:line="360" w:lineRule="auto"/>
        <w:rPr>
          <w:lang w:val="sq-AL"/>
        </w:rPr>
      </w:pPr>
      <w:r w:rsidRPr="00026D9B">
        <w:rPr>
          <w:b/>
          <w:lang w:val="sq-AL"/>
        </w:rPr>
        <w:t xml:space="preserve">       (d)</w:t>
      </w:r>
      <w:r w:rsidRPr="00026D9B">
        <w:rPr>
          <w:lang w:val="sq-AL"/>
        </w:rPr>
        <w:t xml:space="preserve">    Oferta jonë është në përputhje me dokumentet e mëposhtme::</w:t>
      </w:r>
    </w:p>
    <w:p w14:paraId="3512F216" w14:textId="77777777" w:rsidR="00F2349C" w:rsidRPr="00026D9B" w:rsidRDefault="00F2349C" w:rsidP="00F2349C">
      <w:pPr>
        <w:spacing w:line="360" w:lineRule="auto"/>
        <w:ind w:left="1440"/>
        <w:rPr>
          <w:lang w:val="sq-AL"/>
        </w:rPr>
      </w:pPr>
      <w:r w:rsidRPr="00026D9B">
        <w:rPr>
          <w:lang w:val="sq-AL"/>
        </w:rPr>
        <w:t>1. Udhëzimet për Operatorët Ekonomikë;</w:t>
      </w:r>
    </w:p>
    <w:p w14:paraId="32DDFBE7" w14:textId="77777777" w:rsidR="00F2349C" w:rsidRPr="00A46AE1" w:rsidRDefault="00F2349C" w:rsidP="00F2349C">
      <w:pPr>
        <w:spacing w:line="360" w:lineRule="auto"/>
        <w:ind w:left="1440"/>
        <w:rPr>
          <w:lang w:val="sq-AL"/>
        </w:rPr>
      </w:pPr>
      <w:r w:rsidRPr="00A46AE1">
        <w:rPr>
          <w:lang w:val="sq-AL"/>
        </w:rPr>
        <w:t>2. Njoftimin e Kontrates</w:t>
      </w:r>
      <w:r>
        <w:rPr>
          <w:lang w:val="sq-AL"/>
        </w:rPr>
        <w:t>;</w:t>
      </w:r>
    </w:p>
    <w:p w14:paraId="09159275" w14:textId="77777777" w:rsidR="00F2349C" w:rsidRPr="00026D9B" w:rsidRDefault="00F2349C" w:rsidP="00F2349C">
      <w:pPr>
        <w:spacing w:line="360" w:lineRule="auto"/>
        <w:ind w:left="1440"/>
        <w:rPr>
          <w:lang w:val="sq-AL"/>
        </w:rPr>
      </w:pPr>
      <w:r>
        <w:rPr>
          <w:lang w:val="sq-AL"/>
        </w:rPr>
        <w:t>3</w:t>
      </w:r>
      <w:r w:rsidRPr="00026D9B">
        <w:rPr>
          <w:lang w:val="sq-AL"/>
        </w:rPr>
        <w:t xml:space="preserve">. Kriteret e </w:t>
      </w:r>
      <w:r>
        <w:rPr>
          <w:lang w:val="sq-AL"/>
        </w:rPr>
        <w:t>Përzgjedhjes;</w:t>
      </w:r>
    </w:p>
    <w:p w14:paraId="1BA03533" w14:textId="77777777" w:rsidR="00F2349C" w:rsidRPr="00026D9B" w:rsidRDefault="00F2349C" w:rsidP="00F2349C">
      <w:pPr>
        <w:spacing w:line="360" w:lineRule="auto"/>
        <w:ind w:left="1440"/>
        <w:rPr>
          <w:lang w:val="sq-AL"/>
        </w:rPr>
      </w:pPr>
      <w:r>
        <w:rPr>
          <w:lang w:val="sq-AL"/>
        </w:rPr>
        <w:t>4</w:t>
      </w:r>
      <w:r w:rsidRPr="00026D9B">
        <w:rPr>
          <w:lang w:val="sq-AL"/>
        </w:rPr>
        <w:t xml:space="preserve">. </w:t>
      </w:r>
      <w:r>
        <w:rPr>
          <w:lang w:val="sq-AL"/>
        </w:rPr>
        <w:t>Specifikimet teknike, grafikun e realizimit, termat e referencës;</w:t>
      </w:r>
    </w:p>
    <w:p w14:paraId="6C259CD2" w14:textId="77777777" w:rsidR="00F2349C" w:rsidRPr="00026D9B" w:rsidRDefault="00F2349C" w:rsidP="00F2349C">
      <w:pPr>
        <w:spacing w:line="360" w:lineRule="auto"/>
        <w:ind w:left="1440"/>
        <w:rPr>
          <w:lang w:val="sq-AL"/>
        </w:rPr>
      </w:pPr>
      <w:r>
        <w:rPr>
          <w:lang w:val="sq-AL"/>
        </w:rPr>
        <w:t>5</w:t>
      </w:r>
      <w:r w:rsidRPr="00026D9B">
        <w:rPr>
          <w:lang w:val="sq-AL"/>
        </w:rPr>
        <w:t>. Kushtet e Përgjithshme të Kontratës</w:t>
      </w:r>
      <w:r>
        <w:rPr>
          <w:lang w:val="sq-AL"/>
        </w:rPr>
        <w:t>;</w:t>
      </w:r>
    </w:p>
    <w:p w14:paraId="79FE2670" w14:textId="77777777" w:rsidR="00F2349C" w:rsidRDefault="00F2349C" w:rsidP="00F2349C">
      <w:pPr>
        <w:spacing w:line="360" w:lineRule="auto"/>
        <w:ind w:left="1440"/>
        <w:rPr>
          <w:lang w:val="sq-AL"/>
        </w:rPr>
      </w:pPr>
      <w:r>
        <w:rPr>
          <w:lang w:val="sq-AL"/>
        </w:rPr>
        <w:t xml:space="preserve">6. </w:t>
      </w:r>
      <w:r w:rsidRPr="00026D9B">
        <w:rPr>
          <w:lang w:val="sq-AL"/>
        </w:rPr>
        <w:t>Kushtet e Veçanta të Kontratës</w:t>
      </w:r>
      <w:r>
        <w:rPr>
          <w:lang w:val="sq-AL"/>
        </w:rPr>
        <w:t>;</w:t>
      </w:r>
    </w:p>
    <w:p w14:paraId="26158429" w14:textId="77777777" w:rsidR="00F2349C" w:rsidRPr="00026D9B" w:rsidRDefault="00F2349C" w:rsidP="00F2349C">
      <w:pPr>
        <w:spacing w:line="360" w:lineRule="auto"/>
        <w:ind w:left="1440"/>
        <w:rPr>
          <w:lang w:val="sq-AL"/>
        </w:rPr>
      </w:pPr>
      <w:r>
        <w:rPr>
          <w:lang w:val="sq-AL"/>
        </w:rPr>
        <w:t>7</w:t>
      </w:r>
      <w:r w:rsidRPr="00026D9B">
        <w:rPr>
          <w:lang w:val="sq-AL"/>
        </w:rPr>
        <w:t xml:space="preserve">. </w:t>
      </w:r>
      <w:r w:rsidRPr="001B2C2B">
        <w:rPr>
          <w:sz w:val="24"/>
          <w:szCs w:val="24"/>
          <w:lang w:val="sq-AL"/>
        </w:rPr>
        <w:t xml:space="preserve">Lista e Çmimeve </w:t>
      </w:r>
      <w:r>
        <w:rPr>
          <w:sz w:val="24"/>
          <w:szCs w:val="24"/>
          <w:lang w:val="sq-AL"/>
        </w:rPr>
        <w:t>sipas elementëve përbërës të shërbimit.</w:t>
      </w:r>
    </w:p>
    <w:p w14:paraId="227BDAE9" w14:textId="77777777" w:rsidR="00F2349C" w:rsidRPr="00026D9B" w:rsidRDefault="00F2349C" w:rsidP="00F2349C">
      <w:pPr>
        <w:spacing w:line="360" w:lineRule="auto"/>
        <w:ind w:left="1440"/>
        <w:rPr>
          <w:lang w:val="sq-AL"/>
        </w:rPr>
      </w:pPr>
    </w:p>
    <w:p w14:paraId="0489D119" w14:textId="77777777" w:rsidR="00F2349C" w:rsidRPr="00A46AE1" w:rsidRDefault="00F2349C" w:rsidP="00F2349C">
      <w:pPr>
        <w:numPr>
          <w:ilvl w:val="0"/>
          <w:numId w:val="28"/>
        </w:numPr>
        <w:spacing w:line="360" w:lineRule="auto"/>
        <w:rPr>
          <w:lang w:val="sq-AL"/>
        </w:rPr>
      </w:pPr>
      <w:r w:rsidRPr="00026D9B">
        <w:rPr>
          <w:lang w:val="sq-AL"/>
        </w:rPr>
        <w:t xml:space="preserve">Çmimi total i Ofertës sonë, </w:t>
      </w:r>
      <w:r w:rsidRPr="00026D9B">
        <w:rPr>
          <w:b/>
          <w:lang w:val="sq-AL"/>
        </w:rPr>
        <w:t>pa TVSH</w:t>
      </w:r>
      <w:r w:rsidRPr="00026D9B">
        <w:rPr>
          <w:lang w:val="sq-AL"/>
        </w:rPr>
        <w:t xml:space="preserve">, është: </w:t>
      </w:r>
      <w:r w:rsidRPr="00A46AE1">
        <w:rPr>
          <w:lang w:val="sq-AL"/>
        </w:rPr>
        <w:t xml:space="preserve">------------- </w:t>
      </w:r>
      <w:r w:rsidRPr="00A46AE1">
        <w:rPr>
          <w:b/>
          <w:lang w:val="sq-AL"/>
        </w:rPr>
        <w:t>[Operatori Ekonomik e vendos në  shifra dhe fjalë]</w:t>
      </w:r>
      <w:r>
        <w:rPr>
          <w:b/>
          <w:lang w:val="sq-AL"/>
        </w:rPr>
        <w:t>;</w:t>
      </w:r>
    </w:p>
    <w:p w14:paraId="36276541" w14:textId="77777777" w:rsidR="00F2349C" w:rsidRPr="00A46AE1" w:rsidRDefault="00F2349C" w:rsidP="00F2349C">
      <w:pPr>
        <w:numPr>
          <w:ilvl w:val="0"/>
          <w:numId w:val="28"/>
        </w:numPr>
        <w:spacing w:line="360" w:lineRule="auto"/>
        <w:rPr>
          <w:lang w:val="sq-AL"/>
        </w:rPr>
      </w:pPr>
      <w:r w:rsidRPr="00A46AE1">
        <w:rPr>
          <w:lang w:val="sq-AL"/>
        </w:rPr>
        <w:t xml:space="preserve">Çmimi total i Ofertës sonë, </w:t>
      </w:r>
      <w:r w:rsidRPr="00A46AE1">
        <w:rPr>
          <w:b/>
          <w:lang w:val="sq-AL"/>
        </w:rPr>
        <w:t>me TVSH</w:t>
      </w:r>
      <w:r w:rsidRPr="00A46AE1">
        <w:rPr>
          <w:lang w:val="sq-AL"/>
        </w:rPr>
        <w:t xml:space="preserve">, është: ------------- </w:t>
      </w:r>
      <w:r w:rsidRPr="00A46AE1">
        <w:rPr>
          <w:b/>
          <w:lang w:val="sq-AL"/>
        </w:rPr>
        <w:t>[Operatori Ekonomik e vendos në  shifra dhe fjalë]</w:t>
      </w:r>
      <w:r>
        <w:rPr>
          <w:b/>
          <w:lang w:val="sq-AL"/>
        </w:rPr>
        <w:t>;</w:t>
      </w:r>
    </w:p>
    <w:p w14:paraId="206438CB" w14:textId="77777777" w:rsidR="00F2349C" w:rsidRPr="00026D9B" w:rsidRDefault="00F2349C" w:rsidP="00F2349C">
      <w:pPr>
        <w:spacing w:line="360" w:lineRule="auto"/>
        <w:ind w:left="720"/>
        <w:rPr>
          <w:lang w:val="sq-AL"/>
        </w:rPr>
      </w:pPr>
    </w:p>
    <w:p w14:paraId="3FE396D8" w14:textId="77777777" w:rsidR="00F2349C" w:rsidRPr="00026D9B" w:rsidRDefault="00F2349C" w:rsidP="00F2349C">
      <w:pPr>
        <w:spacing w:line="360" w:lineRule="auto"/>
        <w:rPr>
          <w:lang w:val="sq-AL"/>
        </w:rPr>
      </w:pPr>
    </w:p>
    <w:p w14:paraId="191EA0CE" w14:textId="77777777" w:rsidR="00F2349C" w:rsidRPr="00026D9B" w:rsidRDefault="00F2349C" w:rsidP="00F2349C">
      <w:pPr>
        <w:rPr>
          <w:lang w:val="sq-AL"/>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059"/>
        <w:gridCol w:w="5271"/>
      </w:tblGrid>
      <w:tr w:rsidR="00F2349C" w:rsidRPr="00026D9B" w14:paraId="16C398F4" w14:textId="77777777" w:rsidTr="006D19E1">
        <w:tc>
          <w:tcPr>
            <w:tcW w:w="2175" w:type="pct"/>
            <w:shd w:val="clear" w:color="auto" w:fill="FFFFFF" w:themeFill="background1"/>
          </w:tcPr>
          <w:p w14:paraId="470BCB7D" w14:textId="77777777" w:rsidR="00F2349C" w:rsidRPr="00026D9B" w:rsidRDefault="00F2349C" w:rsidP="006D19E1">
            <w:pPr>
              <w:spacing w:before="120"/>
              <w:rPr>
                <w:b/>
                <w:lang w:val="sq-AL"/>
              </w:rPr>
            </w:pPr>
            <w:r w:rsidRPr="00026D9B">
              <w:rPr>
                <w:b/>
                <w:lang w:val="sq-AL"/>
              </w:rPr>
              <w:t>Emri</w:t>
            </w:r>
            <w:r>
              <w:rPr>
                <w:b/>
                <w:lang w:val="sq-AL"/>
              </w:rPr>
              <w:t xml:space="preserve"> i përfaqësuesit të ofertuesit</w:t>
            </w:r>
          </w:p>
        </w:tc>
        <w:tc>
          <w:tcPr>
            <w:tcW w:w="2825" w:type="pct"/>
          </w:tcPr>
          <w:p w14:paraId="2A8A4D48" w14:textId="77777777" w:rsidR="00F2349C" w:rsidRPr="00026D9B" w:rsidRDefault="00F2349C" w:rsidP="006D19E1">
            <w:pPr>
              <w:spacing w:before="120"/>
              <w:rPr>
                <w:lang w:val="sq-AL"/>
              </w:rPr>
            </w:pPr>
          </w:p>
        </w:tc>
      </w:tr>
      <w:tr w:rsidR="00F2349C" w:rsidRPr="00026D9B" w14:paraId="42BA99A2" w14:textId="77777777" w:rsidTr="006D19E1">
        <w:tc>
          <w:tcPr>
            <w:tcW w:w="2175" w:type="pct"/>
            <w:shd w:val="clear" w:color="auto" w:fill="FFFFFF" w:themeFill="background1"/>
          </w:tcPr>
          <w:p w14:paraId="68CF7B4A" w14:textId="77777777" w:rsidR="00F2349C" w:rsidRPr="00026D9B" w:rsidRDefault="00F2349C" w:rsidP="006D19E1">
            <w:pPr>
              <w:spacing w:before="120"/>
              <w:rPr>
                <w:b/>
                <w:lang w:val="sq-AL"/>
              </w:rPr>
            </w:pPr>
            <w:r w:rsidRPr="00026D9B">
              <w:rPr>
                <w:b/>
                <w:lang w:val="sq-AL"/>
              </w:rPr>
              <w:t>Nënshkrimi</w:t>
            </w:r>
          </w:p>
        </w:tc>
        <w:tc>
          <w:tcPr>
            <w:tcW w:w="2825" w:type="pct"/>
          </w:tcPr>
          <w:p w14:paraId="7AB9BDFD" w14:textId="77777777" w:rsidR="00F2349C" w:rsidRPr="00026D9B" w:rsidRDefault="00F2349C" w:rsidP="006D19E1">
            <w:pPr>
              <w:spacing w:before="120"/>
              <w:rPr>
                <w:lang w:val="sq-AL"/>
              </w:rPr>
            </w:pPr>
          </w:p>
        </w:tc>
      </w:tr>
      <w:tr w:rsidR="00F2349C" w:rsidRPr="00026D9B" w14:paraId="7F23D896" w14:textId="77777777" w:rsidTr="006D19E1">
        <w:tc>
          <w:tcPr>
            <w:tcW w:w="2175" w:type="pct"/>
            <w:shd w:val="clear" w:color="auto" w:fill="FFFFFF" w:themeFill="background1"/>
          </w:tcPr>
          <w:p w14:paraId="0BA4A61C" w14:textId="77777777" w:rsidR="00F2349C" w:rsidRPr="00026D9B" w:rsidRDefault="00F2349C" w:rsidP="006D19E1">
            <w:pPr>
              <w:spacing w:before="120"/>
              <w:rPr>
                <w:b/>
                <w:lang w:val="sq-AL"/>
              </w:rPr>
            </w:pPr>
            <w:r>
              <w:rPr>
                <w:b/>
                <w:lang w:val="sq-AL"/>
              </w:rPr>
              <w:t>Vula</w:t>
            </w:r>
          </w:p>
        </w:tc>
        <w:tc>
          <w:tcPr>
            <w:tcW w:w="2825" w:type="pct"/>
          </w:tcPr>
          <w:p w14:paraId="468533DF" w14:textId="77777777" w:rsidR="00F2349C" w:rsidRPr="00026D9B" w:rsidRDefault="00F2349C" w:rsidP="006D19E1">
            <w:pPr>
              <w:spacing w:before="120"/>
              <w:rPr>
                <w:lang w:val="sq-AL"/>
              </w:rPr>
            </w:pPr>
          </w:p>
        </w:tc>
      </w:tr>
      <w:tr w:rsidR="00F2349C" w:rsidRPr="00026D9B" w14:paraId="367DC954" w14:textId="77777777" w:rsidTr="006D19E1">
        <w:tc>
          <w:tcPr>
            <w:tcW w:w="2175" w:type="pct"/>
          </w:tcPr>
          <w:p w14:paraId="1D38E5E2" w14:textId="77777777" w:rsidR="00F2349C" w:rsidRPr="00026D9B" w:rsidRDefault="00F2349C" w:rsidP="006D19E1">
            <w:pPr>
              <w:spacing w:before="120"/>
              <w:rPr>
                <w:b/>
                <w:lang w:val="sq-AL"/>
              </w:rPr>
            </w:pPr>
            <w:r w:rsidRPr="00026D9B">
              <w:rPr>
                <w:b/>
                <w:lang w:val="sq-AL"/>
              </w:rPr>
              <w:t xml:space="preserve">Datë _________________ </w:t>
            </w:r>
          </w:p>
        </w:tc>
        <w:tc>
          <w:tcPr>
            <w:tcW w:w="2825" w:type="pct"/>
          </w:tcPr>
          <w:p w14:paraId="2AD7DE74" w14:textId="77777777" w:rsidR="00F2349C" w:rsidRPr="00026D9B" w:rsidRDefault="00F2349C" w:rsidP="006D19E1">
            <w:pPr>
              <w:spacing w:before="120"/>
              <w:rPr>
                <w:lang w:val="sq-AL"/>
              </w:rPr>
            </w:pPr>
          </w:p>
        </w:tc>
      </w:tr>
    </w:tbl>
    <w:p w14:paraId="12A17668" w14:textId="77777777" w:rsidR="00F2349C" w:rsidRPr="00026D9B" w:rsidRDefault="00F2349C" w:rsidP="00F2349C">
      <w:pPr>
        <w:pStyle w:val="S4-header1"/>
        <w:spacing w:before="0" w:after="0"/>
        <w:jc w:val="left"/>
        <w:rPr>
          <w:rFonts w:ascii="Times New Roman" w:hAnsi="Times New Roman"/>
          <w:sz w:val="22"/>
          <w:lang w:val="sq-AL"/>
        </w:rPr>
      </w:pPr>
      <w:r w:rsidRPr="00026D9B">
        <w:rPr>
          <w:rFonts w:ascii="Times New Roman" w:hAnsi="Times New Roman"/>
          <w:sz w:val="22"/>
          <w:lang w:val="sq-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3060"/>
        <w:gridCol w:w="39"/>
        <w:gridCol w:w="731"/>
        <w:gridCol w:w="881"/>
        <w:gridCol w:w="1756"/>
        <w:gridCol w:w="1825"/>
      </w:tblGrid>
      <w:tr w:rsidR="00F2349C" w:rsidRPr="00503420" w14:paraId="037616F2" w14:textId="77777777" w:rsidTr="00484FC7">
        <w:trPr>
          <w:cantSplit/>
          <w:trHeight w:val="1770"/>
        </w:trPr>
        <w:tc>
          <w:tcPr>
            <w:tcW w:w="5000" w:type="pct"/>
            <w:gridSpan w:val="7"/>
            <w:tcBorders>
              <w:top w:val="single" w:sz="12" w:space="0" w:color="auto"/>
              <w:left w:val="single" w:sz="12" w:space="0" w:color="auto"/>
              <w:bottom w:val="single" w:sz="12" w:space="0" w:color="auto"/>
              <w:right w:val="single" w:sz="12" w:space="0" w:color="auto"/>
            </w:tcBorders>
            <w:vAlign w:val="center"/>
          </w:tcPr>
          <w:p w14:paraId="574833EB" w14:textId="77777777" w:rsidR="00F2349C" w:rsidRPr="001B2C2B" w:rsidRDefault="00F2349C" w:rsidP="006D19E1">
            <w:pPr>
              <w:pStyle w:val="TenderForms"/>
              <w:jc w:val="left"/>
              <w:rPr>
                <w:rStyle w:val="TenderFormsChar"/>
                <w:rFonts w:ascii="Times New Roman" w:hAnsi="Times New Roman"/>
                <w:b/>
                <w:bCs/>
                <w:sz w:val="24"/>
                <w:szCs w:val="24"/>
                <w:lang w:val="sq-AL"/>
              </w:rPr>
            </w:pPr>
            <w:bookmarkStart w:id="17" w:name="_Toc72826933"/>
            <w:bookmarkStart w:id="18" w:name="_Toc500691736"/>
            <w:bookmarkStart w:id="19" w:name="_Toc500695891"/>
            <w:bookmarkStart w:id="20" w:name="_Toc500696011"/>
            <w:bookmarkStart w:id="21" w:name="_Toc500700045"/>
            <w:bookmarkStart w:id="22" w:name="_Toc500702707"/>
            <w:bookmarkStart w:id="23" w:name="_Toc501196790"/>
            <w:bookmarkStart w:id="24" w:name="_Toc69932213"/>
            <w:r w:rsidRPr="001B2C2B">
              <w:rPr>
                <w:rFonts w:ascii="Times New Roman" w:hAnsi="Times New Roman"/>
                <w:sz w:val="24"/>
                <w:szCs w:val="24"/>
                <w:lang w:val="sq-AL"/>
              </w:rPr>
              <w:lastRenderedPageBreak/>
              <w:t>Shtojca</w:t>
            </w:r>
            <w:r>
              <w:rPr>
                <w:rFonts w:ascii="Times New Roman" w:hAnsi="Times New Roman"/>
                <w:sz w:val="24"/>
                <w:szCs w:val="24"/>
                <w:lang w:val="sq-AL"/>
              </w:rPr>
              <w:t xml:space="preserve"> 2</w:t>
            </w:r>
            <w:r w:rsidRPr="001B2C2B">
              <w:rPr>
                <w:rStyle w:val="TenderFormsChar"/>
                <w:rFonts w:ascii="Times New Roman" w:hAnsi="Times New Roman"/>
                <w:sz w:val="24"/>
                <w:szCs w:val="24"/>
                <w:lang w:val="sq-AL"/>
              </w:rPr>
              <w:t xml:space="preserve">. </w:t>
            </w:r>
          </w:p>
          <w:p w14:paraId="07FCAACC" w14:textId="77777777" w:rsidR="00F2349C" w:rsidRPr="0081133B" w:rsidRDefault="00F2349C" w:rsidP="006D19E1">
            <w:pPr>
              <w:pStyle w:val="TenderForms"/>
              <w:rPr>
                <w:rStyle w:val="TenderFormsChar"/>
                <w:rFonts w:ascii="Times New Roman" w:hAnsi="Times New Roman"/>
                <w:b/>
                <w:bCs/>
                <w:sz w:val="24"/>
                <w:szCs w:val="24"/>
                <w:lang w:val="sq-AL"/>
              </w:rPr>
            </w:pPr>
            <w:r w:rsidRPr="0081133B">
              <w:rPr>
                <w:rFonts w:ascii="Times New Roman" w:hAnsi="Times New Roman"/>
                <w:b w:val="0"/>
                <w:i/>
                <w:sz w:val="24"/>
                <w:szCs w:val="24"/>
                <w:lang w:val="sq-AL" w:eastAsia="it-IT"/>
              </w:rPr>
              <w:t>(Shtojcë për t’u paraqitur nga operatori ekonomik)</w:t>
            </w:r>
          </w:p>
          <w:p w14:paraId="03310138" w14:textId="77777777" w:rsidR="00F2349C" w:rsidRPr="004409DD" w:rsidRDefault="00F2349C" w:rsidP="006D19E1">
            <w:pPr>
              <w:pStyle w:val="TenderForms"/>
              <w:rPr>
                <w:rStyle w:val="TenderFormsChar"/>
                <w:rFonts w:ascii="Times New Roman" w:hAnsi="Times New Roman"/>
                <w:b/>
                <w:bCs/>
                <w:sz w:val="24"/>
                <w:szCs w:val="24"/>
                <w:lang w:val="sq-AL"/>
              </w:rPr>
            </w:pPr>
            <w:r w:rsidRPr="004409DD">
              <w:rPr>
                <w:rStyle w:val="TenderFormsChar"/>
                <w:rFonts w:ascii="Times New Roman" w:hAnsi="Times New Roman"/>
                <w:sz w:val="24"/>
                <w:szCs w:val="24"/>
                <w:lang w:val="sq-AL"/>
              </w:rPr>
              <w:t>LISTA E ÇMIMEVE SIPAS ELEMENTËVE PËRBËRËS TË SHËRBIMIT</w:t>
            </w:r>
          </w:p>
          <w:p w14:paraId="0A088229" w14:textId="77777777" w:rsidR="00F2349C" w:rsidRPr="001B2C2B" w:rsidRDefault="00F2349C" w:rsidP="006D19E1">
            <w:pPr>
              <w:pStyle w:val="TenderForms"/>
              <w:rPr>
                <w:rFonts w:ascii="Times New Roman" w:hAnsi="Times New Roman"/>
                <w:sz w:val="24"/>
                <w:szCs w:val="24"/>
                <w:lang w:val="sq-AL"/>
              </w:rPr>
            </w:pPr>
          </w:p>
        </w:tc>
      </w:tr>
      <w:tr w:rsidR="00F2349C" w:rsidRPr="001B2C2B" w14:paraId="1333741C" w14:textId="77777777" w:rsidTr="006D19E1">
        <w:trPr>
          <w:cantSplit/>
        </w:trPr>
        <w:tc>
          <w:tcPr>
            <w:tcW w:w="5000" w:type="pct"/>
            <w:gridSpan w:val="7"/>
            <w:tcBorders>
              <w:top w:val="single" w:sz="12" w:space="0" w:color="auto"/>
              <w:left w:val="nil"/>
              <w:bottom w:val="nil"/>
              <w:right w:val="nil"/>
            </w:tcBorders>
            <w:vAlign w:val="center"/>
          </w:tcPr>
          <w:p w14:paraId="645B0749" w14:textId="77777777" w:rsidR="00F2349C" w:rsidRPr="001B2C2B" w:rsidRDefault="00F2349C" w:rsidP="006D19E1">
            <w:pPr>
              <w:tabs>
                <w:tab w:val="right" w:leader="underscore" w:pos="4752"/>
              </w:tabs>
              <w:spacing w:before="60" w:after="60"/>
              <w:rPr>
                <w:sz w:val="24"/>
                <w:szCs w:val="24"/>
                <w:lang w:val="sq-AL"/>
              </w:rPr>
            </w:pPr>
            <w:r w:rsidRPr="001B2C2B">
              <w:rPr>
                <w:b/>
                <w:sz w:val="24"/>
                <w:szCs w:val="24"/>
                <w:lang w:val="sq-AL"/>
              </w:rPr>
              <w:t>Data</w:t>
            </w:r>
            <w:r w:rsidRPr="001B2C2B">
              <w:rPr>
                <w:sz w:val="24"/>
                <w:szCs w:val="24"/>
                <w:lang w:val="sq-AL"/>
              </w:rPr>
              <w:t xml:space="preserve">: </w:t>
            </w:r>
            <w:r w:rsidRPr="001B2C2B">
              <w:rPr>
                <w:sz w:val="24"/>
                <w:szCs w:val="24"/>
                <w:lang w:val="sq-AL"/>
              </w:rPr>
              <w:tab/>
            </w:r>
          </w:p>
        </w:tc>
      </w:tr>
      <w:tr w:rsidR="00F2349C" w:rsidRPr="00503420" w14:paraId="77E85212" w14:textId="77777777" w:rsidTr="006D19E1">
        <w:trPr>
          <w:cantSplit/>
        </w:trPr>
        <w:tc>
          <w:tcPr>
            <w:tcW w:w="5000" w:type="pct"/>
            <w:gridSpan w:val="7"/>
            <w:tcBorders>
              <w:top w:val="nil"/>
              <w:left w:val="nil"/>
              <w:bottom w:val="nil"/>
              <w:right w:val="nil"/>
            </w:tcBorders>
            <w:vAlign w:val="center"/>
          </w:tcPr>
          <w:p w14:paraId="37FA1B08" w14:textId="77777777" w:rsidR="00F2349C" w:rsidRPr="001B2C2B" w:rsidRDefault="00F2349C" w:rsidP="006D19E1">
            <w:pPr>
              <w:tabs>
                <w:tab w:val="left" w:pos="8220"/>
                <w:tab w:val="right" w:pos="9360"/>
              </w:tabs>
              <w:spacing w:before="120" w:after="120"/>
              <w:rPr>
                <w:b/>
                <w:sz w:val="24"/>
                <w:szCs w:val="24"/>
                <w:lang w:val="sq-AL"/>
              </w:rPr>
            </w:pPr>
            <w:r w:rsidRPr="001B2C2B">
              <w:rPr>
                <w:b/>
                <w:sz w:val="24"/>
                <w:szCs w:val="24"/>
                <w:lang w:val="sq-AL"/>
              </w:rPr>
              <w:t>Numri i referencës së procedurës së prokurimit/lotit: ____________________________________</w:t>
            </w:r>
          </w:p>
          <w:p w14:paraId="10EBD8FA" w14:textId="77777777" w:rsidR="00F2349C" w:rsidRPr="001B2C2B" w:rsidRDefault="00F2349C" w:rsidP="006D19E1">
            <w:pPr>
              <w:tabs>
                <w:tab w:val="left" w:pos="8220"/>
                <w:tab w:val="right" w:pos="9360"/>
              </w:tabs>
              <w:spacing w:before="120" w:after="120"/>
              <w:jc w:val="both"/>
              <w:rPr>
                <w:sz w:val="24"/>
                <w:szCs w:val="24"/>
                <w:lang w:val="sq-AL"/>
              </w:rPr>
            </w:pPr>
            <w:r w:rsidRPr="001B2C2B">
              <w:rPr>
                <w:b/>
                <w:sz w:val="24"/>
                <w:szCs w:val="24"/>
                <w:lang w:val="sq-AL"/>
              </w:rPr>
              <w:t>Emri dhe numri unik i identifikimit të Operatorit Ekonomik/Operatorëve ekonomikë</w:t>
            </w:r>
            <w:r w:rsidRPr="001B2C2B">
              <w:rPr>
                <w:sz w:val="24"/>
                <w:szCs w:val="24"/>
                <w:lang w:val="sq-AL"/>
              </w:rPr>
              <w:t xml:space="preserve"> (në rast BOE): __________________________________________________</w:t>
            </w:r>
          </w:p>
          <w:p w14:paraId="42EFA4D8" w14:textId="77777777" w:rsidR="00F2349C" w:rsidRPr="001B2C2B" w:rsidRDefault="00F2349C" w:rsidP="006D19E1">
            <w:pPr>
              <w:tabs>
                <w:tab w:val="left" w:pos="8220"/>
                <w:tab w:val="right" w:pos="9360"/>
              </w:tabs>
              <w:spacing w:before="120" w:after="120"/>
              <w:rPr>
                <w:sz w:val="24"/>
                <w:szCs w:val="24"/>
                <w:lang w:val="sq-AL"/>
              </w:rPr>
            </w:pPr>
            <w:r w:rsidRPr="001B2C2B">
              <w:rPr>
                <w:b/>
                <w:sz w:val="24"/>
                <w:szCs w:val="24"/>
                <w:lang w:val="sq-AL"/>
              </w:rPr>
              <w:t>Monedha</w:t>
            </w:r>
            <w:r w:rsidRPr="001B2C2B">
              <w:rPr>
                <w:sz w:val="24"/>
                <w:szCs w:val="24"/>
                <w:lang w:val="sq-AL"/>
              </w:rPr>
              <w:t>: ____________</w:t>
            </w:r>
          </w:p>
          <w:p w14:paraId="7E93CAE1" w14:textId="77777777" w:rsidR="00F2349C" w:rsidRPr="001B2C2B" w:rsidRDefault="00F2349C" w:rsidP="006D19E1">
            <w:pPr>
              <w:tabs>
                <w:tab w:val="left" w:pos="8220"/>
                <w:tab w:val="right" w:pos="9360"/>
              </w:tabs>
              <w:spacing w:before="120" w:after="120"/>
              <w:jc w:val="both"/>
              <w:rPr>
                <w:sz w:val="24"/>
                <w:szCs w:val="24"/>
                <w:lang w:val="sq-AL"/>
              </w:rPr>
            </w:pPr>
            <w:r w:rsidRPr="001B2C2B">
              <w:rPr>
                <w:sz w:val="24"/>
                <w:szCs w:val="24"/>
                <w:lang w:val="sq-AL"/>
              </w:rPr>
              <w:t xml:space="preserve">Në rast të mospërputhjes midis çmimit për njësi dhe totalit, </w:t>
            </w:r>
            <w:r>
              <w:rPr>
                <w:sz w:val="24"/>
                <w:szCs w:val="24"/>
                <w:lang w:val="sq-AL"/>
              </w:rPr>
              <w:t>do të zbatohen</w:t>
            </w:r>
            <w:r w:rsidRPr="001B2C2B">
              <w:rPr>
                <w:sz w:val="24"/>
                <w:szCs w:val="24"/>
                <w:lang w:val="sq-AL"/>
              </w:rPr>
              <w:t xml:space="preserve"> </w:t>
            </w:r>
            <w:r>
              <w:rPr>
                <w:sz w:val="24"/>
                <w:szCs w:val="24"/>
                <w:lang w:val="sq-AL"/>
              </w:rPr>
              <w:t>rregullat e përcaktuara në</w:t>
            </w:r>
            <w:r w:rsidRPr="001B2C2B">
              <w:rPr>
                <w:sz w:val="24"/>
                <w:szCs w:val="24"/>
                <w:lang w:val="sq-AL"/>
              </w:rPr>
              <w:t xml:space="preserve"> Udhëzimet për Operatorët Ekonomikë.</w:t>
            </w:r>
          </w:p>
          <w:p w14:paraId="06DB26D5" w14:textId="77777777" w:rsidR="00F2349C" w:rsidRPr="001B2C2B" w:rsidRDefault="00F2349C" w:rsidP="006D19E1">
            <w:pPr>
              <w:tabs>
                <w:tab w:val="left" w:pos="8220"/>
                <w:tab w:val="right" w:pos="9360"/>
              </w:tabs>
              <w:spacing w:before="120" w:after="120"/>
              <w:jc w:val="both"/>
              <w:rPr>
                <w:sz w:val="24"/>
                <w:szCs w:val="24"/>
                <w:lang w:val="sq-AL"/>
              </w:rPr>
            </w:pPr>
            <w:r w:rsidRPr="001B2C2B">
              <w:rPr>
                <w:sz w:val="24"/>
                <w:szCs w:val="24"/>
                <w:lang w:val="sq-AL"/>
              </w:rPr>
              <w:t>Çmimet dhe monedhat të jenë në përputhje me Udhëzimet për Operatorët Ekonomikë.</w:t>
            </w:r>
          </w:p>
          <w:p w14:paraId="2123DD2A" w14:textId="630D2B2A" w:rsidR="00F2349C" w:rsidRPr="001B2C2B" w:rsidRDefault="00F2349C" w:rsidP="006D19E1">
            <w:pPr>
              <w:tabs>
                <w:tab w:val="left" w:pos="8220"/>
                <w:tab w:val="right" w:pos="9360"/>
              </w:tabs>
              <w:spacing w:before="120" w:after="120"/>
              <w:jc w:val="both"/>
              <w:rPr>
                <w:sz w:val="24"/>
                <w:szCs w:val="24"/>
                <w:lang w:val="sq-AL"/>
              </w:rPr>
            </w:pPr>
            <w:r w:rsidRPr="00762449">
              <w:rPr>
                <w:sz w:val="24"/>
                <w:szCs w:val="24"/>
                <w:lang w:val="sq-AL"/>
              </w:rPr>
              <w:t>Të gjithë elementëve përbërës të ofertës ekonomike duhet t’u vendoset çmimi i ofruar në këtë Listë, pasi elementët e Ofertës ekonomike pa vlerë do të konsiderohen si shërbime të paofruara dhe do të cojnë në refuzimin e ofertës.</w:t>
            </w:r>
          </w:p>
        </w:tc>
      </w:tr>
      <w:tr w:rsidR="00F2349C" w:rsidRPr="001B2C2B" w14:paraId="4E946238"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26A17720" w14:textId="77777777" w:rsidR="00F2349C" w:rsidRPr="001B2C2B" w:rsidRDefault="00F2349C" w:rsidP="006D19E1">
            <w:pPr>
              <w:spacing w:before="60" w:after="60"/>
              <w:jc w:val="center"/>
              <w:rPr>
                <w:b/>
                <w:i/>
                <w:sz w:val="24"/>
                <w:szCs w:val="24"/>
                <w:lang w:val="sq-AL"/>
              </w:rPr>
            </w:pPr>
            <w:r w:rsidRPr="001B2C2B">
              <w:rPr>
                <w:b/>
                <w:i/>
                <w:sz w:val="24"/>
                <w:szCs w:val="24"/>
                <w:lang w:val="sq-AL"/>
              </w:rPr>
              <w:t>1</w:t>
            </w:r>
          </w:p>
        </w:tc>
        <w:tc>
          <w:tcPr>
            <w:tcW w:w="1640" w:type="pct"/>
          </w:tcPr>
          <w:p w14:paraId="1B63C066" w14:textId="77777777" w:rsidR="00F2349C" w:rsidRPr="001B2C2B" w:rsidRDefault="00F2349C" w:rsidP="006D19E1">
            <w:pPr>
              <w:spacing w:before="60" w:after="60"/>
              <w:jc w:val="center"/>
              <w:rPr>
                <w:b/>
                <w:i/>
                <w:sz w:val="24"/>
                <w:szCs w:val="24"/>
                <w:lang w:val="sq-AL"/>
              </w:rPr>
            </w:pPr>
            <w:r w:rsidRPr="001B2C2B">
              <w:rPr>
                <w:b/>
                <w:i/>
                <w:sz w:val="24"/>
                <w:szCs w:val="24"/>
                <w:lang w:val="sq-AL"/>
              </w:rPr>
              <w:t>2</w:t>
            </w:r>
          </w:p>
        </w:tc>
        <w:tc>
          <w:tcPr>
            <w:tcW w:w="413" w:type="pct"/>
            <w:gridSpan w:val="2"/>
          </w:tcPr>
          <w:p w14:paraId="5CD8BE41" w14:textId="77777777" w:rsidR="00F2349C" w:rsidRPr="001B2C2B" w:rsidRDefault="00F2349C" w:rsidP="006D19E1">
            <w:pPr>
              <w:spacing w:before="60" w:after="60"/>
              <w:jc w:val="center"/>
              <w:rPr>
                <w:b/>
                <w:i/>
                <w:sz w:val="24"/>
                <w:szCs w:val="24"/>
                <w:lang w:val="sq-AL"/>
              </w:rPr>
            </w:pPr>
            <w:r w:rsidRPr="001B2C2B">
              <w:rPr>
                <w:b/>
                <w:i/>
                <w:sz w:val="24"/>
                <w:szCs w:val="24"/>
                <w:lang w:val="sq-AL"/>
              </w:rPr>
              <w:t>3</w:t>
            </w:r>
          </w:p>
        </w:tc>
        <w:tc>
          <w:tcPr>
            <w:tcW w:w="472" w:type="pct"/>
          </w:tcPr>
          <w:p w14:paraId="02079C1C" w14:textId="77777777" w:rsidR="00F2349C" w:rsidRPr="001B2C2B" w:rsidRDefault="00F2349C" w:rsidP="006D19E1">
            <w:pPr>
              <w:spacing w:before="60" w:after="60"/>
              <w:jc w:val="center"/>
              <w:rPr>
                <w:b/>
                <w:i/>
                <w:sz w:val="24"/>
                <w:szCs w:val="24"/>
                <w:lang w:val="sq-AL"/>
              </w:rPr>
            </w:pPr>
            <w:r w:rsidRPr="001B2C2B">
              <w:rPr>
                <w:b/>
                <w:i/>
                <w:sz w:val="24"/>
                <w:szCs w:val="24"/>
                <w:lang w:val="sq-AL"/>
              </w:rPr>
              <w:t>4</w:t>
            </w:r>
          </w:p>
        </w:tc>
        <w:tc>
          <w:tcPr>
            <w:tcW w:w="941" w:type="pct"/>
          </w:tcPr>
          <w:p w14:paraId="78FC7F23" w14:textId="77777777" w:rsidR="00F2349C" w:rsidRPr="001B2C2B" w:rsidRDefault="00F2349C" w:rsidP="006D19E1">
            <w:pPr>
              <w:spacing w:before="60" w:after="60"/>
              <w:jc w:val="center"/>
              <w:rPr>
                <w:b/>
                <w:i/>
                <w:sz w:val="24"/>
                <w:szCs w:val="24"/>
                <w:lang w:val="sq-AL"/>
              </w:rPr>
            </w:pPr>
            <w:r>
              <w:rPr>
                <w:b/>
                <w:i/>
                <w:sz w:val="24"/>
                <w:szCs w:val="24"/>
                <w:lang w:val="sq-AL"/>
              </w:rPr>
              <w:t>5</w:t>
            </w:r>
          </w:p>
        </w:tc>
        <w:tc>
          <w:tcPr>
            <w:tcW w:w="979" w:type="pct"/>
          </w:tcPr>
          <w:p w14:paraId="09A65EED" w14:textId="77777777" w:rsidR="00F2349C" w:rsidRPr="001B2C2B" w:rsidRDefault="00F2349C" w:rsidP="006D19E1">
            <w:pPr>
              <w:spacing w:before="60" w:after="60"/>
              <w:jc w:val="center"/>
              <w:rPr>
                <w:b/>
                <w:i/>
                <w:sz w:val="24"/>
                <w:szCs w:val="24"/>
                <w:lang w:val="sq-AL"/>
              </w:rPr>
            </w:pPr>
          </w:p>
        </w:tc>
      </w:tr>
      <w:tr w:rsidR="00F2349C" w:rsidRPr="001B2C2B" w14:paraId="5129FC13"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2D88DA0F" w14:textId="77777777" w:rsidR="00F2349C" w:rsidRPr="001B2C2B" w:rsidRDefault="00F2349C" w:rsidP="006D19E1">
            <w:pPr>
              <w:jc w:val="center"/>
              <w:rPr>
                <w:b/>
                <w:sz w:val="24"/>
                <w:szCs w:val="24"/>
                <w:lang w:val="sq-AL"/>
              </w:rPr>
            </w:pPr>
            <w:r>
              <w:rPr>
                <w:b/>
                <w:sz w:val="24"/>
                <w:szCs w:val="24"/>
                <w:lang w:val="sq-AL"/>
              </w:rPr>
              <w:t>Nr.</w:t>
            </w:r>
          </w:p>
        </w:tc>
        <w:tc>
          <w:tcPr>
            <w:tcW w:w="1640" w:type="pct"/>
          </w:tcPr>
          <w:p w14:paraId="76223183" w14:textId="77777777" w:rsidR="00F2349C" w:rsidRPr="001B2C2B" w:rsidRDefault="00F2349C" w:rsidP="006D19E1">
            <w:pPr>
              <w:jc w:val="center"/>
              <w:rPr>
                <w:b/>
                <w:sz w:val="24"/>
                <w:szCs w:val="24"/>
                <w:lang w:val="sq-AL"/>
              </w:rPr>
            </w:pPr>
            <w:r w:rsidRPr="001B2C2B">
              <w:rPr>
                <w:b/>
                <w:sz w:val="24"/>
                <w:szCs w:val="24"/>
                <w:lang w:val="sq-AL"/>
              </w:rPr>
              <w:t>Përshkrimi i e</w:t>
            </w:r>
            <w:r w:rsidRPr="00930A0D">
              <w:rPr>
                <w:b/>
                <w:lang w:val="sq-AL"/>
              </w:rPr>
              <w:t xml:space="preserve">lementëve të </w:t>
            </w:r>
            <w:r>
              <w:rPr>
                <w:b/>
                <w:sz w:val="24"/>
                <w:szCs w:val="24"/>
                <w:lang w:val="sq-AL"/>
              </w:rPr>
              <w:t>përbërës të Ofertës Ekonomike</w:t>
            </w:r>
          </w:p>
        </w:tc>
        <w:tc>
          <w:tcPr>
            <w:tcW w:w="413" w:type="pct"/>
            <w:gridSpan w:val="2"/>
          </w:tcPr>
          <w:p w14:paraId="18D2540C" w14:textId="77777777" w:rsidR="00F2349C" w:rsidRPr="001B2C2B" w:rsidRDefault="00F2349C" w:rsidP="006D19E1">
            <w:pPr>
              <w:rPr>
                <w:b/>
                <w:sz w:val="24"/>
                <w:szCs w:val="24"/>
                <w:lang w:val="sq-AL"/>
              </w:rPr>
            </w:pPr>
            <w:r w:rsidRPr="001B2C2B">
              <w:rPr>
                <w:b/>
                <w:sz w:val="24"/>
                <w:szCs w:val="24"/>
                <w:lang w:val="sq-AL"/>
              </w:rPr>
              <w:t>Sasia</w:t>
            </w:r>
          </w:p>
        </w:tc>
        <w:tc>
          <w:tcPr>
            <w:tcW w:w="472" w:type="pct"/>
          </w:tcPr>
          <w:p w14:paraId="57EF01BC" w14:textId="77777777" w:rsidR="00F2349C" w:rsidRPr="001B2C2B" w:rsidRDefault="00F2349C" w:rsidP="006D19E1">
            <w:pPr>
              <w:rPr>
                <w:b/>
                <w:sz w:val="24"/>
                <w:szCs w:val="24"/>
                <w:lang w:val="sq-AL"/>
              </w:rPr>
            </w:pPr>
            <w:r w:rsidRPr="001B2C2B">
              <w:rPr>
                <w:b/>
                <w:sz w:val="24"/>
                <w:szCs w:val="24"/>
                <w:lang w:val="sq-AL"/>
              </w:rPr>
              <w:t>çmimi për njësi</w:t>
            </w:r>
          </w:p>
        </w:tc>
        <w:tc>
          <w:tcPr>
            <w:tcW w:w="941" w:type="pct"/>
          </w:tcPr>
          <w:p w14:paraId="07227E0A" w14:textId="77777777" w:rsidR="00F2349C" w:rsidRPr="001B2C2B" w:rsidRDefault="00F2349C" w:rsidP="006D19E1">
            <w:pPr>
              <w:spacing w:line="240" w:lineRule="atLeast"/>
              <w:jc w:val="center"/>
              <w:rPr>
                <w:b/>
                <w:sz w:val="24"/>
                <w:szCs w:val="24"/>
                <w:lang w:val="sq-AL"/>
              </w:rPr>
            </w:pPr>
            <w:r w:rsidRPr="001B2C2B">
              <w:rPr>
                <w:b/>
                <w:sz w:val="24"/>
                <w:szCs w:val="24"/>
                <w:lang w:val="sq-AL"/>
              </w:rPr>
              <w:t>Çmimi total</w:t>
            </w:r>
          </w:p>
          <w:p w14:paraId="5149F8F5" w14:textId="77777777" w:rsidR="00F2349C" w:rsidRPr="001B2C2B" w:rsidRDefault="00F2349C" w:rsidP="006D19E1">
            <w:pPr>
              <w:jc w:val="center"/>
              <w:rPr>
                <w:b/>
                <w:sz w:val="24"/>
                <w:szCs w:val="24"/>
                <w:lang w:val="sq-AL"/>
              </w:rPr>
            </w:pPr>
            <w:r w:rsidRPr="001B2C2B">
              <w:rPr>
                <w:b/>
                <w:sz w:val="24"/>
                <w:szCs w:val="24"/>
                <w:lang w:val="sq-AL"/>
              </w:rPr>
              <w:t>(</w:t>
            </w:r>
            <w:r w:rsidRPr="001B2C2B">
              <w:rPr>
                <w:b/>
                <w:i/>
                <w:sz w:val="24"/>
                <w:szCs w:val="24"/>
                <w:lang w:val="sq-AL"/>
              </w:rPr>
              <w:t>3</w:t>
            </w:r>
            <w:r w:rsidRPr="001B2C2B">
              <w:rPr>
                <w:b/>
                <w:sz w:val="24"/>
                <w:szCs w:val="24"/>
                <w:lang w:val="sq-AL"/>
              </w:rPr>
              <w:t xml:space="preserve"> x </w:t>
            </w:r>
            <w:r w:rsidRPr="001B2C2B">
              <w:rPr>
                <w:b/>
                <w:i/>
                <w:sz w:val="24"/>
                <w:szCs w:val="24"/>
                <w:lang w:val="sq-AL"/>
              </w:rPr>
              <w:t>4X</w:t>
            </w:r>
            <w:r w:rsidRPr="001B2C2B">
              <w:rPr>
                <w:b/>
                <w:sz w:val="24"/>
                <w:szCs w:val="24"/>
                <w:lang w:val="sq-AL"/>
              </w:rPr>
              <w:t>)</w:t>
            </w:r>
          </w:p>
        </w:tc>
        <w:tc>
          <w:tcPr>
            <w:tcW w:w="979" w:type="pct"/>
          </w:tcPr>
          <w:p w14:paraId="1DE0B91B" w14:textId="77777777" w:rsidR="00F2349C" w:rsidRPr="001B2C2B" w:rsidRDefault="00F2349C" w:rsidP="006D19E1">
            <w:pPr>
              <w:jc w:val="center"/>
              <w:rPr>
                <w:b/>
                <w:sz w:val="24"/>
                <w:szCs w:val="24"/>
                <w:lang w:val="sq-AL"/>
              </w:rPr>
            </w:pPr>
          </w:p>
        </w:tc>
      </w:tr>
      <w:tr w:rsidR="00F2349C" w:rsidRPr="001B2C2B" w14:paraId="48A7BE23"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52B858BE" w14:textId="77777777" w:rsidR="00F2349C" w:rsidRPr="001B2C2B" w:rsidRDefault="00F2349C" w:rsidP="006D19E1">
            <w:pPr>
              <w:spacing w:before="60" w:after="60"/>
              <w:rPr>
                <w:sz w:val="24"/>
                <w:szCs w:val="24"/>
                <w:lang w:val="sq-AL"/>
              </w:rPr>
            </w:pPr>
            <w:r w:rsidRPr="001B2C2B">
              <w:rPr>
                <w:sz w:val="24"/>
                <w:szCs w:val="24"/>
                <w:lang w:val="sq-AL"/>
              </w:rPr>
              <w:t>1.</w:t>
            </w:r>
          </w:p>
        </w:tc>
        <w:tc>
          <w:tcPr>
            <w:tcW w:w="1640" w:type="pct"/>
          </w:tcPr>
          <w:p w14:paraId="053143D3" w14:textId="77777777" w:rsidR="00F2349C" w:rsidRPr="001B2C2B" w:rsidRDefault="00F2349C" w:rsidP="006D19E1">
            <w:pPr>
              <w:spacing w:before="60" w:after="60"/>
              <w:rPr>
                <w:sz w:val="24"/>
                <w:szCs w:val="24"/>
                <w:lang w:val="sq-AL"/>
              </w:rPr>
            </w:pPr>
          </w:p>
        </w:tc>
        <w:tc>
          <w:tcPr>
            <w:tcW w:w="413" w:type="pct"/>
            <w:gridSpan w:val="2"/>
          </w:tcPr>
          <w:p w14:paraId="4E039E1D" w14:textId="77777777" w:rsidR="00F2349C" w:rsidRPr="001B2C2B" w:rsidRDefault="00F2349C" w:rsidP="006D19E1">
            <w:pPr>
              <w:spacing w:before="60" w:after="60"/>
              <w:rPr>
                <w:sz w:val="24"/>
                <w:szCs w:val="24"/>
                <w:lang w:val="sq-AL"/>
              </w:rPr>
            </w:pPr>
          </w:p>
        </w:tc>
        <w:tc>
          <w:tcPr>
            <w:tcW w:w="472" w:type="pct"/>
          </w:tcPr>
          <w:p w14:paraId="7BD59BAB" w14:textId="77777777" w:rsidR="00F2349C" w:rsidRPr="001B2C2B" w:rsidRDefault="00F2349C" w:rsidP="006D19E1">
            <w:pPr>
              <w:spacing w:before="60" w:after="60"/>
              <w:rPr>
                <w:sz w:val="24"/>
                <w:szCs w:val="24"/>
                <w:lang w:val="sq-AL"/>
              </w:rPr>
            </w:pPr>
          </w:p>
        </w:tc>
        <w:tc>
          <w:tcPr>
            <w:tcW w:w="941" w:type="pct"/>
          </w:tcPr>
          <w:p w14:paraId="4CC1E6DB" w14:textId="77777777" w:rsidR="00F2349C" w:rsidRPr="001B2C2B" w:rsidRDefault="00F2349C" w:rsidP="006D19E1">
            <w:pPr>
              <w:spacing w:before="60" w:after="60"/>
              <w:rPr>
                <w:sz w:val="24"/>
                <w:szCs w:val="24"/>
                <w:lang w:val="sq-AL"/>
              </w:rPr>
            </w:pPr>
          </w:p>
        </w:tc>
        <w:tc>
          <w:tcPr>
            <w:tcW w:w="979" w:type="pct"/>
          </w:tcPr>
          <w:p w14:paraId="45C24396" w14:textId="77777777" w:rsidR="00F2349C" w:rsidRPr="001B2C2B" w:rsidRDefault="00F2349C" w:rsidP="006D19E1">
            <w:pPr>
              <w:spacing w:before="60" w:after="60"/>
              <w:rPr>
                <w:sz w:val="24"/>
                <w:szCs w:val="24"/>
                <w:lang w:val="sq-AL"/>
              </w:rPr>
            </w:pPr>
          </w:p>
        </w:tc>
      </w:tr>
      <w:tr w:rsidR="00F2349C" w:rsidRPr="001B2C2B" w14:paraId="6D71E1F2"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66362D17" w14:textId="77777777" w:rsidR="00F2349C" w:rsidRPr="001B2C2B" w:rsidRDefault="00F2349C" w:rsidP="006D19E1">
            <w:pPr>
              <w:spacing w:before="60" w:after="60"/>
              <w:rPr>
                <w:sz w:val="24"/>
                <w:szCs w:val="24"/>
                <w:lang w:val="sq-AL"/>
              </w:rPr>
            </w:pPr>
            <w:r w:rsidRPr="001B2C2B">
              <w:rPr>
                <w:sz w:val="24"/>
                <w:szCs w:val="24"/>
                <w:lang w:val="sq-AL"/>
              </w:rPr>
              <w:t>2.</w:t>
            </w:r>
          </w:p>
        </w:tc>
        <w:tc>
          <w:tcPr>
            <w:tcW w:w="1640" w:type="pct"/>
          </w:tcPr>
          <w:p w14:paraId="476CA62B" w14:textId="77777777" w:rsidR="00F2349C" w:rsidRPr="001B2C2B" w:rsidRDefault="00F2349C" w:rsidP="006D19E1">
            <w:pPr>
              <w:spacing w:before="60" w:after="60"/>
              <w:rPr>
                <w:sz w:val="24"/>
                <w:szCs w:val="24"/>
                <w:lang w:val="sq-AL"/>
              </w:rPr>
            </w:pPr>
          </w:p>
        </w:tc>
        <w:tc>
          <w:tcPr>
            <w:tcW w:w="413" w:type="pct"/>
            <w:gridSpan w:val="2"/>
          </w:tcPr>
          <w:p w14:paraId="2E2F9F28" w14:textId="77777777" w:rsidR="00F2349C" w:rsidRPr="001B2C2B" w:rsidRDefault="00F2349C" w:rsidP="006D19E1">
            <w:pPr>
              <w:spacing w:before="60" w:after="60"/>
              <w:rPr>
                <w:sz w:val="24"/>
                <w:szCs w:val="24"/>
                <w:lang w:val="sq-AL"/>
              </w:rPr>
            </w:pPr>
          </w:p>
        </w:tc>
        <w:tc>
          <w:tcPr>
            <w:tcW w:w="472" w:type="pct"/>
          </w:tcPr>
          <w:p w14:paraId="73F98BB5" w14:textId="77777777" w:rsidR="00F2349C" w:rsidRPr="001B2C2B" w:rsidRDefault="00F2349C" w:rsidP="006D19E1">
            <w:pPr>
              <w:spacing w:before="60" w:after="60"/>
              <w:rPr>
                <w:sz w:val="24"/>
                <w:szCs w:val="24"/>
                <w:lang w:val="sq-AL"/>
              </w:rPr>
            </w:pPr>
          </w:p>
        </w:tc>
        <w:tc>
          <w:tcPr>
            <w:tcW w:w="941" w:type="pct"/>
          </w:tcPr>
          <w:p w14:paraId="47719836" w14:textId="77777777" w:rsidR="00F2349C" w:rsidRPr="001B2C2B" w:rsidRDefault="00F2349C" w:rsidP="006D19E1">
            <w:pPr>
              <w:spacing w:before="60" w:after="60"/>
              <w:rPr>
                <w:sz w:val="24"/>
                <w:szCs w:val="24"/>
                <w:lang w:val="sq-AL"/>
              </w:rPr>
            </w:pPr>
          </w:p>
        </w:tc>
        <w:tc>
          <w:tcPr>
            <w:tcW w:w="979" w:type="pct"/>
          </w:tcPr>
          <w:p w14:paraId="6BE93A63" w14:textId="77777777" w:rsidR="00F2349C" w:rsidRPr="001B2C2B" w:rsidRDefault="00F2349C" w:rsidP="006D19E1">
            <w:pPr>
              <w:spacing w:before="60" w:after="60"/>
              <w:rPr>
                <w:sz w:val="24"/>
                <w:szCs w:val="24"/>
                <w:lang w:val="sq-AL"/>
              </w:rPr>
            </w:pPr>
          </w:p>
        </w:tc>
      </w:tr>
      <w:tr w:rsidR="00F2349C" w:rsidRPr="001B2C2B" w14:paraId="65BEB038"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44F5F607" w14:textId="77777777" w:rsidR="00F2349C" w:rsidRPr="001B2C2B" w:rsidRDefault="00F2349C" w:rsidP="006D19E1">
            <w:pPr>
              <w:spacing w:before="60" w:after="60"/>
              <w:rPr>
                <w:sz w:val="24"/>
                <w:szCs w:val="24"/>
                <w:lang w:val="sq-AL"/>
              </w:rPr>
            </w:pPr>
            <w:r w:rsidRPr="001B2C2B">
              <w:rPr>
                <w:sz w:val="24"/>
                <w:szCs w:val="24"/>
                <w:lang w:val="sq-AL"/>
              </w:rPr>
              <w:t>3.</w:t>
            </w:r>
          </w:p>
        </w:tc>
        <w:tc>
          <w:tcPr>
            <w:tcW w:w="1640" w:type="pct"/>
          </w:tcPr>
          <w:p w14:paraId="2AEC40C9" w14:textId="77777777" w:rsidR="00F2349C" w:rsidRPr="001B2C2B" w:rsidRDefault="00F2349C" w:rsidP="006D19E1">
            <w:pPr>
              <w:spacing w:before="60" w:after="60"/>
              <w:rPr>
                <w:sz w:val="24"/>
                <w:szCs w:val="24"/>
                <w:lang w:val="sq-AL"/>
              </w:rPr>
            </w:pPr>
          </w:p>
        </w:tc>
        <w:tc>
          <w:tcPr>
            <w:tcW w:w="413" w:type="pct"/>
            <w:gridSpan w:val="2"/>
          </w:tcPr>
          <w:p w14:paraId="447E3B7B" w14:textId="77777777" w:rsidR="00F2349C" w:rsidRPr="001B2C2B" w:rsidRDefault="00F2349C" w:rsidP="006D19E1">
            <w:pPr>
              <w:spacing w:before="60" w:after="60"/>
              <w:rPr>
                <w:sz w:val="24"/>
                <w:szCs w:val="24"/>
                <w:lang w:val="sq-AL"/>
              </w:rPr>
            </w:pPr>
          </w:p>
        </w:tc>
        <w:tc>
          <w:tcPr>
            <w:tcW w:w="472" w:type="pct"/>
          </w:tcPr>
          <w:p w14:paraId="39BCBD11" w14:textId="77777777" w:rsidR="00F2349C" w:rsidRPr="001B2C2B" w:rsidRDefault="00F2349C" w:rsidP="006D19E1">
            <w:pPr>
              <w:spacing w:before="60" w:after="60"/>
              <w:rPr>
                <w:sz w:val="24"/>
                <w:szCs w:val="24"/>
                <w:lang w:val="sq-AL"/>
              </w:rPr>
            </w:pPr>
          </w:p>
        </w:tc>
        <w:tc>
          <w:tcPr>
            <w:tcW w:w="941" w:type="pct"/>
          </w:tcPr>
          <w:p w14:paraId="18AE17C9" w14:textId="77777777" w:rsidR="00F2349C" w:rsidRPr="001B2C2B" w:rsidRDefault="00F2349C" w:rsidP="006D19E1">
            <w:pPr>
              <w:spacing w:before="60" w:after="60"/>
              <w:rPr>
                <w:sz w:val="24"/>
                <w:szCs w:val="24"/>
                <w:lang w:val="sq-AL"/>
              </w:rPr>
            </w:pPr>
          </w:p>
        </w:tc>
        <w:tc>
          <w:tcPr>
            <w:tcW w:w="979" w:type="pct"/>
          </w:tcPr>
          <w:p w14:paraId="69D32EFE" w14:textId="77777777" w:rsidR="00F2349C" w:rsidRPr="001B2C2B" w:rsidRDefault="00F2349C" w:rsidP="006D19E1">
            <w:pPr>
              <w:spacing w:before="60" w:after="60"/>
              <w:rPr>
                <w:sz w:val="24"/>
                <w:szCs w:val="24"/>
                <w:lang w:val="sq-AL"/>
              </w:rPr>
            </w:pPr>
          </w:p>
        </w:tc>
      </w:tr>
      <w:tr w:rsidR="00F2349C" w:rsidRPr="001B2C2B" w14:paraId="43A67D41"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5F7B4E66" w14:textId="77777777" w:rsidR="00F2349C" w:rsidRPr="001B2C2B" w:rsidRDefault="00F2349C" w:rsidP="006D19E1">
            <w:pPr>
              <w:spacing w:before="60" w:after="60"/>
              <w:rPr>
                <w:sz w:val="24"/>
                <w:szCs w:val="24"/>
                <w:lang w:val="sq-AL"/>
              </w:rPr>
            </w:pPr>
            <w:r w:rsidRPr="001B2C2B">
              <w:rPr>
                <w:sz w:val="24"/>
                <w:szCs w:val="24"/>
                <w:lang w:val="sq-AL"/>
              </w:rPr>
              <w:t>4</w:t>
            </w:r>
          </w:p>
        </w:tc>
        <w:tc>
          <w:tcPr>
            <w:tcW w:w="1640" w:type="pct"/>
          </w:tcPr>
          <w:p w14:paraId="187B9B24" w14:textId="77777777" w:rsidR="00F2349C" w:rsidRPr="001B2C2B" w:rsidRDefault="00F2349C" w:rsidP="006D19E1">
            <w:pPr>
              <w:spacing w:before="60" w:after="60"/>
              <w:rPr>
                <w:sz w:val="24"/>
                <w:szCs w:val="24"/>
                <w:lang w:val="sq-AL"/>
              </w:rPr>
            </w:pPr>
          </w:p>
        </w:tc>
        <w:tc>
          <w:tcPr>
            <w:tcW w:w="413" w:type="pct"/>
            <w:gridSpan w:val="2"/>
          </w:tcPr>
          <w:p w14:paraId="58FB5FC3" w14:textId="77777777" w:rsidR="00F2349C" w:rsidRPr="001B2C2B" w:rsidRDefault="00F2349C" w:rsidP="006D19E1">
            <w:pPr>
              <w:spacing w:before="60" w:after="60"/>
              <w:rPr>
                <w:sz w:val="24"/>
                <w:szCs w:val="24"/>
                <w:lang w:val="sq-AL"/>
              </w:rPr>
            </w:pPr>
          </w:p>
        </w:tc>
        <w:tc>
          <w:tcPr>
            <w:tcW w:w="472" w:type="pct"/>
          </w:tcPr>
          <w:p w14:paraId="3E9591B5" w14:textId="77777777" w:rsidR="00F2349C" w:rsidRPr="001B2C2B" w:rsidRDefault="00F2349C" w:rsidP="006D19E1">
            <w:pPr>
              <w:spacing w:before="60" w:after="60"/>
              <w:rPr>
                <w:sz w:val="24"/>
                <w:szCs w:val="24"/>
                <w:lang w:val="sq-AL"/>
              </w:rPr>
            </w:pPr>
          </w:p>
        </w:tc>
        <w:tc>
          <w:tcPr>
            <w:tcW w:w="941" w:type="pct"/>
          </w:tcPr>
          <w:p w14:paraId="0B03ACBE" w14:textId="77777777" w:rsidR="00F2349C" w:rsidRPr="001B2C2B" w:rsidRDefault="00F2349C" w:rsidP="006D19E1">
            <w:pPr>
              <w:spacing w:before="60" w:after="60"/>
              <w:rPr>
                <w:sz w:val="24"/>
                <w:szCs w:val="24"/>
                <w:lang w:val="sq-AL"/>
              </w:rPr>
            </w:pPr>
          </w:p>
        </w:tc>
        <w:tc>
          <w:tcPr>
            <w:tcW w:w="979" w:type="pct"/>
          </w:tcPr>
          <w:p w14:paraId="27069C4A" w14:textId="77777777" w:rsidR="00F2349C" w:rsidRPr="001B2C2B" w:rsidRDefault="00F2349C" w:rsidP="006D19E1">
            <w:pPr>
              <w:spacing w:before="60" w:after="60"/>
              <w:rPr>
                <w:sz w:val="24"/>
                <w:szCs w:val="24"/>
                <w:lang w:val="sq-AL"/>
              </w:rPr>
            </w:pPr>
          </w:p>
        </w:tc>
      </w:tr>
      <w:tr w:rsidR="00F2349C" w:rsidRPr="001B2C2B" w14:paraId="502759C1"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Ex>
        <w:tc>
          <w:tcPr>
            <w:tcW w:w="556" w:type="pct"/>
          </w:tcPr>
          <w:p w14:paraId="651FED32" w14:textId="77777777" w:rsidR="00F2349C" w:rsidRPr="001B2C2B" w:rsidRDefault="00F2349C" w:rsidP="006D19E1">
            <w:pPr>
              <w:spacing w:before="60" w:after="60"/>
              <w:jc w:val="right"/>
              <w:rPr>
                <w:b/>
                <w:sz w:val="24"/>
                <w:szCs w:val="24"/>
                <w:lang w:val="sq-AL"/>
              </w:rPr>
            </w:pPr>
          </w:p>
        </w:tc>
        <w:tc>
          <w:tcPr>
            <w:tcW w:w="3466" w:type="pct"/>
            <w:gridSpan w:val="5"/>
          </w:tcPr>
          <w:p w14:paraId="14DB750D" w14:textId="77777777" w:rsidR="00F2349C" w:rsidRPr="001B2C2B" w:rsidRDefault="00F2349C" w:rsidP="006D19E1">
            <w:pPr>
              <w:spacing w:before="60" w:after="60"/>
              <w:jc w:val="right"/>
              <w:rPr>
                <w:b/>
                <w:sz w:val="24"/>
                <w:szCs w:val="24"/>
                <w:lang w:val="sq-AL"/>
              </w:rPr>
            </w:pPr>
            <w:r w:rsidRPr="001B2C2B">
              <w:rPr>
                <w:b/>
                <w:sz w:val="24"/>
                <w:szCs w:val="24"/>
                <w:lang w:val="sq-AL"/>
              </w:rPr>
              <w:t xml:space="preserve">Çmimi total </w:t>
            </w:r>
          </w:p>
        </w:tc>
        <w:tc>
          <w:tcPr>
            <w:tcW w:w="979" w:type="pct"/>
          </w:tcPr>
          <w:p w14:paraId="42263E0D" w14:textId="77777777" w:rsidR="00F2349C" w:rsidRPr="001B2C2B" w:rsidRDefault="00F2349C" w:rsidP="006D19E1">
            <w:pPr>
              <w:spacing w:before="60" w:after="60"/>
              <w:rPr>
                <w:sz w:val="24"/>
                <w:szCs w:val="24"/>
                <w:lang w:val="sq-AL"/>
              </w:rPr>
            </w:pPr>
            <w:r w:rsidRPr="001B2C2B">
              <w:rPr>
                <w:sz w:val="24"/>
                <w:szCs w:val="24"/>
                <w:lang w:val="sq-AL"/>
              </w:rPr>
              <w:t>_____________</w:t>
            </w:r>
          </w:p>
        </w:tc>
      </w:tr>
      <w:tr w:rsidR="00F2349C" w:rsidRPr="001B2C2B" w14:paraId="28C06BE1"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10AB2393" w14:textId="77777777" w:rsidR="00F2349C" w:rsidRPr="001B2C2B" w:rsidRDefault="00F2349C" w:rsidP="006D19E1">
            <w:pPr>
              <w:spacing w:before="120"/>
              <w:rPr>
                <w:b/>
                <w:sz w:val="24"/>
                <w:szCs w:val="24"/>
                <w:lang w:val="sq-AL"/>
              </w:rPr>
            </w:pPr>
            <w:r w:rsidRPr="001B2C2B">
              <w:rPr>
                <w:b/>
                <w:sz w:val="24"/>
                <w:szCs w:val="24"/>
                <w:lang w:val="sq-AL"/>
              </w:rPr>
              <w:t>Çmimi Neto pa TVSH</w:t>
            </w:r>
          </w:p>
        </w:tc>
        <w:tc>
          <w:tcPr>
            <w:tcW w:w="2783" w:type="pct"/>
            <w:gridSpan w:val="4"/>
          </w:tcPr>
          <w:p w14:paraId="10806571" w14:textId="77777777" w:rsidR="00F2349C" w:rsidRPr="001B2C2B" w:rsidRDefault="00F2349C" w:rsidP="006D19E1">
            <w:pPr>
              <w:spacing w:before="120"/>
              <w:rPr>
                <w:sz w:val="24"/>
                <w:szCs w:val="24"/>
                <w:lang w:val="sq-AL"/>
              </w:rPr>
            </w:pPr>
          </w:p>
        </w:tc>
      </w:tr>
      <w:tr w:rsidR="00F2349C" w:rsidRPr="001B2C2B" w14:paraId="3F572749"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78F769AE" w14:textId="77777777" w:rsidR="00F2349C" w:rsidRPr="001B2C2B" w:rsidRDefault="00F2349C" w:rsidP="006D19E1">
            <w:pPr>
              <w:spacing w:before="120"/>
              <w:rPr>
                <w:b/>
                <w:sz w:val="24"/>
                <w:szCs w:val="24"/>
                <w:lang w:val="sq-AL"/>
              </w:rPr>
            </w:pPr>
            <w:r w:rsidRPr="001B2C2B">
              <w:rPr>
                <w:b/>
                <w:sz w:val="24"/>
                <w:szCs w:val="24"/>
                <w:lang w:val="sq-AL"/>
              </w:rPr>
              <w:t>TVSH (%)</w:t>
            </w:r>
          </w:p>
        </w:tc>
        <w:tc>
          <w:tcPr>
            <w:tcW w:w="2783" w:type="pct"/>
            <w:gridSpan w:val="4"/>
          </w:tcPr>
          <w:p w14:paraId="469E3B56" w14:textId="77777777" w:rsidR="00F2349C" w:rsidRPr="001B2C2B" w:rsidRDefault="00F2349C" w:rsidP="006D19E1">
            <w:pPr>
              <w:spacing w:before="120"/>
              <w:rPr>
                <w:sz w:val="24"/>
                <w:szCs w:val="24"/>
                <w:lang w:val="sq-AL"/>
              </w:rPr>
            </w:pPr>
          </w:p>
        </w:tc>
      </w:tr>
      <w:tr w:rsidR="00F2349C" w:rsidRPr="001B2C2B" w14:paraId="2B8C7309"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0D8AFB95" w14:textId="77777777" w:rsidR="00F2349C" w:rsidRPr="001B2C2B" w:rsidRDefault="00F2349C" w:rsidP="006D19E1">
            <w:pPr>
              <w:spacing w:before="120"/>
              <w:rPr>
                <w:b/>
                <w:sz w:val="24"/>
                <w:szCs w:val="24"/>
                <w:lang w:val="sq-AL"/>
              </w:rPr>
            </w:pPr>
            <w:r w:rsidRPr="001B2C2B">
              <w:rPr>
                <w:b/>
                <w:sz w:val="24"/>
                <w:szCs w:val="24"/>
                <w:lang w:val="sq-AL"/>
              </w:rPr>
              <w:t>Çmimi total me TVSH:</w:t>
            </w:r>
          </w:p>
        </w:tc>
        <w:tc>
          <w:tcPr>
            <w:tcW w:w="2783" w:type="pct"/>
            <w:gridSpan w:val="4"/>
          </w:tcPr>
          <w:p w14:paraId="27E2315D" w14:textId="77777777" w:rsidR="00F2349C" w:rsidRPr="001B2C2B" w:rsidRDefault="00F2349C" w:rsidP="006D19E1">
            <w:pPr>
              <w:spacing w:before="120"/>
              <w:rPr>
                <w:sz w:val="24"/>
                <w:szCs w:val="24"/>
                <w:lang w:val="sq-AL"/>
              </w:rPr>
            </w:pPr>
          </w:p>
        </w:tc>
      </w:tr>
      <w:tr w:rsidR="00F2349C" w:rsidRPr="001B2C2B" w14:paraId="0CE05C6A"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4625E73A" w14:textId="77777777" w:rsidR="00F2349C" w:rsidRPr="001B2C2B" w:rsidRDefault="00F2349C" w:rsidP="006D19E1">
            <w:pPr>
              <w:spacing w:before="120"/>
              <w:rPr>
                <w:b/>
                <w:sz w:val="24"/>
                <w:szCs w:val="24"/>
                <w:lang w:val="sq-AL"/>
              </w:rPr>
            </w:pPr>
            <w:r w:rsidRPr="001B2C2B">
              <w:rPr>
                <w:b/>
                <w:sz w:val="24"/>
                <w:szCs w:val="24"/>
                <w:lang w:val="sq-AL"/>
              </w:rPr>
              <w:t>Emri i përfaqësuesit të ofertuesit</w:t>
            </w:r>
          </w:p>
        </w:tc>
        <w:tc>
          <w:tcPr>
            <w:tcW w:w="2783" w:type="pct"/>
            <w:gridSpan w:val="4"/>
          </w:tcPr>
          <w:p w14:paraId="3724766F" w14:textId="77777777" w:rsidR="00F2349C" w:rsidRPr="001B2C2B" w:rsidRDefault="00F2349C" w:rsidP="006D19E1">
            <w:pPr>
              <w:spacing w:before="120"/>
              <w:rPr>
                <w:sz w:val="24"/>
                <w:szCs w:val="24"/>
                <w:lang w:val="sq-AL"/>
              </w:rPr>
            </w:pPr>
          </w:p>
        </w:tc>
      </w:tr>
      <w:tr w:rsidR="00F2349C" w:rsidRPr="001B2C2B" w14:paraId="088F3482"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16460B0E" w14:textId="77777777" w:rsidR="00F2349C" w:rsidRPr="001B2C2B" w:rsidRDefault="00F2349C" w:rsidP="006D19E1">
            <w:pPr>
              <w:spacing w:before="120"/>
              <w:rPr>
                <w:b/>
                <w:sz w:val="24"/>
                <w:szCs w:val="24"/>
                <w:lang w:val="sq-AL"/>
              </w:rPr>
            </w:pPr>
            <w:r w:rsidRPr="001B2C2B">
              <w:rPr>
                <w:b/>
                <w:sz w:val="24"/>
                <w:szCs w:val="24"/>
                <w:lang w:val="sq-AL"/>
              </w:rPr>
              <w:t>Nënshkrimi</w:t>
            </w:r>
          </w:p>
        </w:tc>
        <w:tc>
          <w:tcPr>
            <w:tcW w:w="2783" w:type="pct"/>
            <w:gridSpan w:val="4"/>
          </w:tcPr>
          <w:p w14:paraId="1822C293" w14:textId="77777777" w:rsidR="00F2349C" w:rsidRPr="001B2C2B" w:rsidRDefault="00F2349C" w:rsidP="006D19E1">
            <w:pPr>
              <w:spacing w:before="120"/>
              <w:rPr>
                <w:sz w:val="24"/>
                <w:szCs w:val="24"/>
                <w:lang w:val="sq-AL"/>
              </w:rPr>
            </w:pPr>
          </w:p>
        </w:tc>
      </w:tr>
      <w:tr w:rsidR="00F2349C" w:rsidRPr="001B2C2B" w14:paraId="733E7AFA"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78DE0E0E" w14:textId="77777777" w:rsidR="00F2349C" w:rsidRPr="001B2C2B" w:rsidRDefault="00F2349C" w:rsidP="006D19E1">
            <w:pPr>
              <w:spacing w:before="120"/>
              <w:rPr>
                <w:b/>
                <w:sz w:val="24"/>
                <w:szCs w:val="24"/>
                <w:lang w:val="sq-AL"/>
              </w:rPr>
            </w:pPr>
            <w:r w:rsidRPr="001B2C2B">
              <w:rPr>
                <w:b/>
                <w:sz w:val="24"/>
                <w:szCs w:val="24"/>
                <w:lang w:val="sq-AL"/>
              </w:rPr>
              <w:t>Vula</w:t>
            </w:r>
          </w:p>
        </w:tc>
        <w:tc>
          <w:tcPr>
            <w:tcW w:w="2783" w:type="pct"/>
            <w:gridSpan w:val="4"/>
          </w:tcPr>
          <w:p w14:paraId="79CE1D14" w14:textId="77777777" w:rsidR="00F2349C" w:rsidRPr="001B2C2B" w:rsidRDefault="00F2349C" w:rsidP="006D19E1">
            <w:pPr>
              <w:spacing w:before="120"/>
              <w:rPr>
                <w:sz w:val="24"/>
                <w:szCs w:val="24"/>
                <w:lang w:val="sq-AL"/>
              </w:rPr>
            </w:pPr>
          </w:p>
        </w:tc>
      </w:tr>
      <w:tr w:rsidR="00F2349C" w:rsidRPr="001B2C2B" w14:paraId="288C8B36" w14:textId="77777777" w:rsidTr="006D19E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Ex>
        <w:tc>
          <w:tcPr>
            <w:tcW w:w="2217" w:type="pct"/>
            <w:gridSpan w:val="3"/>
          </w:tcPr>
          <w:p w14:paraId="3F00CC9F" w14:textId="77777777" w:rsidR="00F2349C" w:rsidRPr="001B2C2B" w:rsidRDefault="00F2349C" w:rsidP="006D19E1">
            <w:pPr>
              <w:spacing w:before="120"/>
              <w:rPr>
                <w:b/>
                <w:sz w:val="24"/>
                <w:szCs w:val="24"/>
                <w:lang w:val="sq-AL"/>
              </w:rPr>
            </w:pPr>
            <w:r w:rsidRPr="001B2C2B">
              <w:rPr>
                <w:b/>
                <w:sz w:val="24"/>
                <w:szCs w:val="24"/>
                <w:lang w:val="sq-AL"/>
              </w:rPr>
              <w:t xml:space="preserve">Datë _________________ </w:t>
            </w:r>
          </w:p>
        </w:tc>
        <w:tc>
          <w:tcPr>
            <w:tcW w:w="2783" w:type="pct"/>
            <w:gridSpan w:val="4"/>
          </w:tcPr>
          <w:p w14:paraId="1CB6B6B9" w14:textId="77777777" w:rsidR="00F2349C" w:rsidRPr="001B2C2B" w:rsidRDefault="00F2349C" w:rsidP="006D19E1">
            <w:pPr>
              <w:spacing w:before="120"/>
              <w:rPr>
                <w:sz w:val="24"/>
                <w:szCs w:val="24"/>
                <w:lang w:val="sq-AL"/>
              </w:rPr>
            </w:pPr>
          </w:p>
        </w:tc>
      </w:tr>
    </w:tbl>
    <w:p w14:paraId="6E1EE393" w14:textId="77777777" w:rsidR="00F2349C" w:rsidRPr="00026D9B" w:rsidRDefault="00F2349C" w:rsidP="00F2349C">
      <w:pPr>
        <w:pStyle w:val="TenderForms"/>
        <w:jc w:val="left"/>
        <w:rPr>
          <w:rFonts w:ascii="Times New Roman" w:hAnsi="Times New Roman"/>
          <w:sz w:val="22"/>
          <w:szCs w:val="22"/>
          <w:lang w:val="sq-AL"/>
        </w:rPr>
      </w:pPr>
      <w:bookmarkStart w:id="25" w:name="_Hlt515256701"/>
      <w:bookmarkEnd w:id="17"/>
      <w:bookmarkEnd w:id="18"/>
      <w:bookmarkEnd w:id="19"/>
      <w:bookmarkEnd w:id="20"/>
      <w:bookmarkEnd w:id="21"/>
      <w:bookmarkEnd w:id="22"/>
      <w:bookmarkEnd w:id="23"/>
      <w:bookmarkEnd w:id="24"/>
      <w:bookmarkEnd w:id="25"/>
    </w:p>
    <w:p w14:paraId="284C9A87" w14:textId="2BE2B888" w:rsidR="00F2349C" w:rsidRPr="00B01BB5" w:rsidRDefault="00F2349C" w:rsidP="00F2349C">
      <w:pPr>
        <w:shd w:val="clear" w:color="auto" w:fill="FFFFFF" w:themeFill="background1"/>
        <w:rPr>
          <w:b/>
          <w:lang w:val="de-DE"/>
        </w:rPr>
      </w:pPr>
      <w:r w:rsidRPr="00B01BB5">
        <w:rPr>
          <w:b/>
          <w:lang w:val="de-DE"/>
        </w:rPr>
        <w:t>Shtojca</w:t>
      </w:r>
      <w:r>
        <w:rPr>
          <w:b/>
          <w:lang w:val="de-DE"/>
        </w:rPr>
        <w:t xml:space="preserve"> </w:t>
      </w:r>
      <w:r w:rsidR="00484FC7">
        <w:rPr>
          <w:b/>
          <w:lang w:val="de-DE"/>
        </w:rPr>
        <w:t>3</w:t>
      </w:r>
    </w:p>
    <w:p w14:paraId="1DD0E398" w14:textId="77777777" w:rsidR="00F2349C" w:rsidRPr="00B01BB5" w:rsidRDefault="00F2349C" w:rsidP="00F2349C">
      <w:pPr>
        <w:shd w:val="clear" w:color="auto" w:fill="FFFFFF" w:themeFill="background1"/>
        <w:rPr>
          <w:lang w:val="de-DE"/>
        </w:rPr>
      </w:pPr>
    </w:p>
    <w:p w14:paraId="71B7FAAF" w14:textId="77777777" w:rsidR="00F2349C" w:rsidRDefault="00F2349C" w:rsidP="00F2349C">
      <w:pPr>
        <w:pStyle w:val="TenderForms"/>
        <w:shd w:val="clear" w:color="auto" w:fill="FFFFFF" w:themeFill="background1"/>
        <w:rPr>
          <w:rStyle w:val="TenderFormsChar"/>
          <w:rFonts w:ascii="Times New Roman" w:hAnsi="Times New Roman"/>
          <w:sz w:val="24"/>
          <w:szCs w:val="24"/>
          <w:lang w:val="sq-AL"/>
        </w:rPr>
      </w:pPr>
      <w:r w:rsidRPr="00771A82">
        <w:rPr>
          <w:rStyle w:val="TenderFormsChar"/>
          <w:rFonts w:ascii="Times New Roman" w:hAnsi="Times New Roman"/>
          <w:sz w:val="24"/>
          <w:szCs w:val="24"/>
          <w:lang w:val="sq-AL"/>
        </w:rPr>
        <w:t>FORMULARI PËRMBLEDHËS I VETËDEKLARIMIT</w:t>
      </w:r>
    </w:p>
    <w:p w14:paraId="4CD10E27" w14:textId="77777777" w:rsidR="00484FC7" w:rsidRPr="0081133B" w:rsidRDefault="00484FC7" w:rsidP="00484FC7">
      <w:pPr>
        <w:pStyle w:val="TenderForms"/>
        <w:rPr>
          <w:rStyle w:val="TenderFormsChar"/>
          <w:rFonts w:ascii="Times New Roman" w:hAnsi="Times New Roman"/>
          <w:b/>
          <w:bCs/>
          <w:sz w:val="24"/>
          <w:szCs w:val="24"/>
          <w:lang w:val="sq-AL"/>
        </w:rPr>
      </w:pPr>
      <w:r w:rsidRPr="0081133B">
        <w:rPr>
          <w:rFonts w:ascii="Times New Roman" w:hAnsi="Times New Roman"/>
          <w:b w:val="0"/>
          <w:i/>
          <w:sz w:val="24"/>
          <w:szCs w:val="24"/>
          <w:lang w:val="sq-AL" w:eastAsia="it-IT"/>
        </w:rPr>
        <w:t>(Shtojcë për t’u paraqitur nga operatori ekonomik)</w:t>
      </w:r>
    </w:p>
    <w:p w14:paraId="2E249767" w14:textId="77777777" w:rsidR="00484FC7" w:rsidRPr="00771A82" w:rsidRDefault="00484FC7" w:rsidP="00F2349C">
      <w:pPr>
        <w:pStyle w:val="TenderForms"/>
        <w:shd w:val="clear" w:color="auto" w:fill="FFFFFF" w:themeFill="background1"/>
        <w:rPr>
          <w:rStyle w:val="TenderFormsChar"/>
          <w:rFonts w:ascii="Times New Roman" w:hAnsi="Times New Roman"/>
          <w:b/>
          <w:bCs/>
          <w:sz w:val="24"/>
          <w:szCs w:val="24"/>
          <w:lang w:val="sq-AL"/>
        </w:rPr>
      </w:pPr>
    </w:p>
    <w:p w14:paraId="3A18FBD1" w14:textId="77777777" w:rsidR="00F2349C" w:rsidRPr="00771A82" w:rsidRDefault="00F2349C" w:rsidP="00F2349C">
      <w:pPr>
        <w:pStyle w:val="TenderForms"/>
        <w:shd w:val="clear" w:color="auto" w:fill="FFFFFF" w:themeFill="background1"/>
        <w:jc w:val="both"/>
        <w:rPr>
          <w:rFonts w:ascii="Times New Roman" w:hAnsi="Times New Roman"/>
          <w:b w:val="0"/>
          <w:sz w:val="24"/>
          <w:szCs w:val="24"/>
          <w:lang w:val="sq-AL"/>
        </w:rPr>
      </w:pPr>
      <w:r w:rsidRPr="00771A82">
        <w:rPr>
          <w:rFonts w:ascii="Times New Roman" w:hAnsi="Times New Roman"/>
          <w:b w:val="0"/>
          <w:sz w:val="24"/>
          <w:szCs w:val="24"/>
          <w:lang w:val="sq-AL"/>
        </w:rPr>
        <w:t xml:space="preserve"> Unë i nënshkruari ______________ </w:t>
      </w:r>
      <w:r w:rsidRPr="00771A82">
        <w:rPr>
          <w:rFonts w:ascii="Times New Roman" w:hAnsi="Times New Roman"/>
          <w:b w:val="0"/>
          <w:sz w:val="24"/>
          <w:szCs w:val="24"/>
          <w:lang w:val="sq-AL"/>
        </w:rPr>
        <w:tab/>
        <w:t xml:space="preserve">në cilësinë e ________________ të operatorit ekonomik _____________________ deklaroj nën përgjegjësinë time të plotë që:  </w:t>
      </w:r>
    </w:p>
    <w:p w14:paraId="6B815EA9" w14:textId="77777777" w:rsidR="00F2349C" w:rsidRPr="00771A82" w:rsidRDefault="00F2349C" w:rsidP="00F2349C">
      <w:pPr>
        <w:pStyle w:val="TenderForms"/>
        <w:shd w:val="clear" w:color="auto" w:fill="FFFFFF" w:themeFill="background1"/>
        <w:jc w:val="both"/>
        <w:rPr>
          <w:rFonts w:ascii="Times New Roman" w:hAnsi="Times New Roman"/>
          <w:sz w:val="22"/>
          <w:szCs w:val="22"/>
          <w:lang w:val="sq-AL"/>
        </w:rPr>
      </w:pPr>
    </w:p>
    <w:p w14:paraId="5D195C26" w14:textId="77777777" w:rsidR="00F2349C" w:rsidRPr="00771A82" w:rsidRDefault="00F2349C" w:rsidP="00F2349C">
      <w:pPr>
        <w:pStyle w:val="TenderForms"/>
        <w:shd w:val="clear" w:color="auto" w:fill="FFFFFF" w:themeFill="background1"/>
        <w:jc w:val="both"/>
        <w:rPr>
          <w:rFonts w:ascii="Times New Roman" w:hAnsi="Times New Roman"/>
          <w:sz w:val="22"/>
          <w:szCs w:val="22"/>
          <w:lang w:val="sq-AL"/>
        </w:rPr>
      </w:pPr>
      <w:r w:rsidRPr="00771A82">
        <w:rPr>
          <w:rFonts w:ascii="Times New Roman" w:hAnsi="Times New Roman"/>
          <w:sz w:val="22"/>
          <w:szCs w:val="22"/>
          <w:lang w:val="sq-AL"/>
        </w:rPr>
        <w:t xml:space="preserve">A. Pjesa I: Informacion në lidhje me Operatorin Ekonomik </w:t>
      </w:r>
    </w:p>
    <w:p w14:paraId="30F1073B" w14:textId="77777777" w:rsidR="00F2349C" w:rsidRPr="00142435" w:rsidRDefault="00F2349C" w:rsidP="00F2349C">
      <w:pPr>
        <w:pStyle w:val="TenderForms"/>
        <w:shd w:val="clear" w:color="auto" w:fill="FFFFFF" w:themeFill="background1"/>
        <w:jc w:val="both"/>
        <w:rPr>
          <w:rFonts w:ascii="Times New Roman" w:hAnsi="Times New Roman"/>
          <w:lang w:val="sq-AL"/>
        </w:rPr>
      </w:pP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244"/>
      </w:tblGrid>
      <w:tr w:rsidR="00F2349C" w:rsidRPr="00026D9B" w14:paraId="135B2400" w14:textId="77777777" w:rsidTr="006D19E1">
        <w:trPr>
          <w:trHeight w:val="500"/>
        </w:trPr>
        <w:tc>
          <w:tcPr>
            <w:tcW w:w="2657" w:type="pct"/>
            <w:tcBorders>
              <w:top w:val="single" w:sz="12" w:space="0" w:color="auto"/>
              <w:left w:val="single" w:sz="6" w:space="0" w:color="auto"/>
              <w:bottom w:val="single" w:sz="12" w:space="0" w:color="auto"/>
              <w:right w:val="single" w:sz="6" w:space="0" w:color="auto"/>
            </w:tcBorders>
          </w:tcPr>
          <w:p w14:paraId="29AF2BB7" w14:textId="77777777" w:rsidR="00F2349C" w:rsidRPr="00026D9B" w:rsidRDefault="00F2349C" w:rsidP="006D19E1">
            <w:pPr>
              <w:jc w:val="both"/>
              <w:rPr>
                <w:lang w:val="sq-AL" w:eastAsia="fr-FR"/>
              </w:rPr>
            </w:pPr>
            <w:r w:rsidRPr="00026D9B">
              <w:rPr>
                <w:b/>
                <w:lang w:val="sq-AL"/>
              </w:rPr>
              <w:t>Identifikimi</w:t>
            </w:r>
          </w:p>
        </w:tc>
        <w:tc>
          <w:tcPr>
            <w:tcW w:w="2343" w:type="pct"/>
            <w:tcBorders>
              <w:top w:val="single" w:sz="12" w:space="0" w:color="auto"/>
              <w:left w:val="single" w:sz="6" w:space="0" w:color="auto"/>
              <w:bottom w:val="single" w:sz="12" w:space="0" w:color="auto"/>
              <w:right w:val="single" w:sz="12" w:space="0" w:color="auto"/>
            </w:tcBorders>
          </w:tcPr>
          <w:p w14:paraId="402CD7AF" w14:textId="77777777" w:rsidR="00F2349C" w:rsidRPr="00026D9B" w:rsidRDefault="00F2349C" w:rsidP="006D19E1">
            <w:pPr>
              <w:jc w:val="both"/>
              <w:rPr>
                <w:lang w:val="sq-AL" w:eastAsia="fr-FR"/>
              </w:rPr>
            </w:pPr>
            <w:r w:rsidRPr="00026D9B">
              <w:rPr>
                <w:b/>
                <w:lang w:val="sq-AL"/>
              </w:rPr>
              <w:t xml:space="preserve">Përgjigjja </w:t>
            </w:r>
          </w:p>
        </w:tc>
      </w:tr>
      <w:tr w:rsidR="00F2349C" w:rsidRPr="00026D9B" w14:paraId="765CE8F2" w14:textId="77777777" w:rsidTr="006D19E1">
        <w:trPr>
          <w:trHeight w:val="1624"/>
        </w:trPr>
        <w:tc>
          <w:tcPr>
            <w:tcW w:w="2657" w:type="pct"/>
            <w:tcBorders>
              <w:top w:val="single" w:sz="12" w:space="0" w:color="auto"/>
              <w:left w:val="single" w:sz="6" w:space="0" w:color="auto"/>
              <w:bottom w:val="single" w:sz="12" w:space="0" w:color="auto"/>
              <w:right w:val="single" w:sz="6" w:space="0" w:color="auto"/>
            </w:tcBorders>
          </w:tcPr>
          <w:p w14:paraId="2A80DC28" w14:textId="77777777" w:rsidR="00F2349C" w:rsidRPr="00026D9B" w:rsidRDefault="00F2349C" w:rsidP="006D19E1">
            <w:pPr>
              <w:pStyle w:val="NumPar1"/>
              <w:numPr>
                <w:ilvl w:val="0"/>
                <w:numId w:val="0"/>
              </w:numPr>
              <w:ind w:left="850" w:hanging="850"/>
              <w:jc w:val="both"/>
              <w:rPr>
                <w:sz w:val="22"/>
                <w:lang w:val="sq-AL"/>
              </w:rPr>
            </w:pPr>
            <w:r w:rsidRPr="00026D9B">
              <w:rPr>
                <w:sz w:val="22"/>
                <w:lang w:val="sq-AL"/>
              </w:rPr>
              <w:t>Emri i operatorit ekonomik:</w:t>
            </w:r>
          </w:p>
          <w:p w14:paraId="2C8AC14D" w14:textId="77777777" w:rsidR="00F2349C" w:rsidRPr="00026D9B" w:rsidRDefault="00F2349C" w:rsidP="006D19E1">
            <w:pPr>
              <w:jc w:val="both"/>
              <w:rPr>
                <w:lang w:val="sq-AL" w:eastAsia="fr-FR"/>
              </w:rPr>
            </w:pPr>
            <w:r w:rsidRPr="00026D9B">
              <w:rPr>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tcPr>
          <w:p w14:paraId="6226677C" w14:textId="77777777" w:rsidR="00F2349C" w:rsidRPr="00026D9B" w:rsidRDefault="00F2349C" w:rsidP="006D19E1">
            <w:pPr>
              <w:pStyle w:val="Text1"/>
              <w:ind w:left="0"/>
              <w:jc w:val="both"/>
              <w:rPr>
                <w:sz w:val="22"/>
                <w:lang w:val="sq-AL"/>
              </w:rPr>
            </w:pPr>
            <w:r w:rsidRPr="00026D9B">
              <w:rPr>
                <w:sz w:val="22"/>
                <w:lang w:val="sq-AL" w:eastAsia="fr-BE"/>
              </w:rPr>
              <w:t>--------------------------------------------------</w:t>
            </w:r>
          </w:p>
        </w:tc>
      </w:tr>
      <w:tr w:rsidR="00F2349C" w:rsidRPr="00026D9B" w14:paraId="013DADAA" w14:textId="77777777" w:rsidTr="006D19E1">
        <w:trPr>
          <w:trHeight w:val="317"/>
        </w:trPr>
        <w:tc>
          <w:tcPr>
            <w:tcW w:w="2657" w:type="pct"/>
            <w:tcBorders>
              <w:top w:val="single" w:sz="12" w:space="0" w:color="auto"/>
              <w:left w:val="single" w:sz="6" w:space="0" w:color="auto"/>
              <w:bottom w:val="single" w:sz="6" w:space="0" w:color="auto"/>
              <w:right w:val="single" w:sz="6" w:space="0" w:color="auto"/>
            </w:tcBorders>
          </w:tcPr>
          <w:p w14:paraId="65617124" w14:textId="77777777" w:rsidR="00F2349C" w:rsidRPr="00026D9B" w:rsidRDefault="00F2349C" w:rsidP="006D19E1">
            <w:pPr>
              <w:pStyle w:val="Text1"/>
              <w:ind w:left="0"/>
              <w:jc w:val="both"/>
              <w:rPr>
                <w:sz w:val="22"/>
                <w:lang w:val="sq-AL"/>
              </w:rPr>
            </w:pPr>
            <w:r w:rsidRPr="00026D9B">
              <w:rPr>
                <w:sz w:val="22"/>
                <w:lang w:val="sq-AL"/>
              </w:rPr>
              <w:t>Numri NIPT/et:</w:t>
            </w:r>
          </w:p>
        </w:tc>
        <w:tc>
          <w:tcPr>
            <w:tcW w:w="2343" w:type="pct"/>
            <w:tcBorders>
              <w:top w:val="single" w:sz="12" w:space="0" w:color="auto"/>
              <w:left w:val="single" w:sz="6" w:space="0" w:color="auto"/>
              <w:bottom w:val="single" w:sz="6" w:space="0" w:color="auto"/>
              <w:right w:val="single" w:sz="12" w:space="0" w:color="auto"/>
            </w:tcBorders>
          </w:tcPr>
          <w:p w14:paraId="663E5B33" w14:textId="77777777" w:rsidR="00F2349C" w:rsidRPr="00026D9B" w:rsidRDefault="00F2349C" w:rsidP="006D19E1">
            <w:pPr>
              <w:pStyle w:val="Text1"/>
              <w:ind w:left="0"/>
              <w:jc w:val="both"/>
              <w:rPr>
                <w:sz w:val="22"/>
                <w:lang w:val="sq-AL"/>
              </w:rPr>
            </w:pPr>
            <w:r w:rsidRPr="00026D9B">
              <w:rPr>
                <w:sz w:val="22"/>
                <w:lang w:val="sq-AL" w:eastAsia="fr-BE"/>
              </w:rPr>
              <w:t>-----------------------------------------------------</w:t>
            </w:r>
          </w:p>
        </w:tc>
      </w:tr>
      <w:tr w:rsidR="00F2349C" w:rsidRPr="004E3B88" w14:paraId="3CB7EEB1" w14:textId="77777777" w:rsidTr="006D19E1">
        <w:trPr>
          <w:trHeight w:val="949"/>
        </w:trPr>
        <w:tc>
          <w:tcPr>
            <w:tcW w:w="2657" w:type="pct"/>
            <w:tcBorders>
              <w:top w:val="single" w:sz="12" w:space="0" w:color="auto"/>
              <w:left w:val="single" w:sz="6" w:space="0" w:color="auto"/>
              <w:bottom w:val="single" w:sz="6" w:space="0" w:color="auto"/>
              <w:right w:val="single" w:sz="6" w:space="0" w:color="auto"/>
            </w:tcBorders>
          </w:tcPr>
          <w:p w14:paraId="363C0915" w14:textId="77777777" w:rsidR="00F2349C" w:rsidRPr="00026D9B" w:rsidRDefault="00F2349C" w:rsidP="006D19E1">
            <w:pPr>
              <w:pStyle w:val="Text1"/>
              <w:ind w:left="0"/>
              <w:jc w:val="both"/>
              <w:rPr>
                <w:sz w:val="22"/>
                <w:lang w:val="sq-AL"/>
              </w:rPr>
            </w:pPr>
            <w:r w:rsidRPr="00026D9B">
              <w:rPr>
                <w:sz w:val="22"/>
                <w:lang w:val="sq-AL"/>
              </w:rPr>
              <w:t>Adresa postare:</w:t>
            </w:r>
          </w:p>
          <w:p w14:paraId="3835388E" w14:textId="77777777" w:rsidR="00F2349C" w:rsidRPr="00026D9B" w:rsidRDefault="00F2349C" w:rsidP="006D19E1">
            <w:pPr>
              <w:pStyle w:val="Text1"/>
              <w:ind w:left="0"/>
              <w:jc w:val="both"/>
              <w:rPr>
                <w:sz w:val="22"/>
                <w:lang w:val="sq-AL"/>
              </w:rPr>
            </w:pPr>
            <w:r w:rsidRPr="00026D9B">
              <w:rPr>
                <w:sz w:val="22"/>
                <w:lang w:val="sq-AL"/>
              </w:rPr>
              <w:t>Qyteti / qyteti; Kodi postar</w:t>
            </w:r>
          </w:p>
        </w:tc>
        <w:tc>
          <w:tcPr>
            <w:tcW w:w="2343" w:type="pct"/>
            <w:tcBorders>
              <w:top w:val="single" w:sz="12" w:space="0" w:color="auto"/>
              <w:left w:val="single" w:sz="6" w:space="0" w:color="auto"/>
              <w:bottom w:val="single" w:sz="6" w:space="0" w:color="auto"/>
              <w:right w:val="single" w:sz="12" w:space="0" w:color="auto"/>
            </w:tcBorders>
          </w:tcPr>
          <w:p w14:paraId="6CC7814A" w14:textId="77777777" w:rsidR="00F2349C" w:rsidRPr="00026D9B" w:rsidRDefault="00F2349C" w:rsidP="006D19E1">
            <w:pPr>
              <w:pStyle w:val="Text1"/>
              <w:ind w:left="0"/>
              <w:jc w:val="both"/>
              <w:rPr>
                <w:sz w:val="22"/>
                <w:lang w:val="sq-AL"/>
              </w:rPr>
            </w:pPr>
            <w:r w:rsidRPr="00026D9B">
              <w:rPr>
                <w:sz w:val="22"/>
                <w:lang w:val="sq-AL"/>
              </w:rPr>
              <w:t>--------------------------------------------------------</w:t>
            </w:r>
          </w:p>
        </w:tc>
      </w:tr>
      <w:tr w:rsidR="00F2349C" w:rsidRPr="004E3B88" w14:paraId="73680B78" w14:textId="77777777" w:rsidTr="006D19E1">
        <w:trPr>
          <w:trHeight w:val="537"/>
        </w:trPr>
        <w:tc>
          <w:tcPr>
            <w:tcW w:w="2657" w:type="pct"/>
            <w:tcBorders>
              <w:top w:val="single" w:sz="12" w:space="0" w:color="auto"/>
              <w:left w:val="single" w:sz="6" w:space="0" w:color="auto"/>
              <w:bottom w:val="single" w:sz="6" w:space="0" w:color="auto"/>
              <w:right w:val="single" w:sz="6" w:space="0" w:color="auto"/>
            </w:tcBorders>
          </w:tcPr>
          <w:p w14:paraId="774CCB0C" w14:textId="77777777" w:rsidR="00F2349C" w:rsidRPr="00026D9B" w:rsidRDefault="00F2349C" w:rsidP="006D19E1">
            <w:pPr>
              <w:pStyle w:val="Text1"/>
              <w:ind w:left="0"/>
              <w:jc w:val="both"/>
              <w:rPr>
                <w:sz w:val="22"/>
                <w:lang w:val="sq-AL"/>
              </w:rPr>
            </w:pPr>
            <w:r w:rsidRPr="00026D9B">
              <w:rPr>
                <w:sz w:val="22"/>
                <w:lang w:val="sq-AL"/>
              </w:rPr>
              <w:t>Përfaqësuesi (emri):</w:t>
            </w:r>
          </w:p>
        </w:tc>
        <w:tc>
          <w:tcPr>
            <w:tcW w:w="2343" w:type="pct"/>
            <w:tcBorders>
              <w:top w:val="single" w:sz="12" w:space="0" w:color="auto"/>
              <w:left w:val="single" w:sz="6" w:space="0" w:color="auto"/>
              <w:bottom w:val="single" w:sz="6" w:space="0" w:color="auto"/>
              <w:right w:val="single" w:sz="12" w:space="0" w:color="auto"/>
            </w:tcBorders>
          </w:tcPr>
          <w:p w14:paraId="581687E4" w14:textId="77777777" w:rsidR="00F2349C" w:rsidRPr="00026D9B" w:rsidRDefault="00F2349C" w:rsidP="006D19E1">
            <w:pPr>
              <w:pStyle w:val="Text1"/>
              <w:ind w:left="0"/>
              <w:jc w:val="both"/>
              <w:rPr>
                <w:sz w:val="22"/>
                <w:lang w:val="sq-AL"/>
              </w:rPr>
            </w:pPr>
            <w:r w:rsidRPr="00026D9B">
              <w:rPr>
                <w:sz w:val="22"/>
                <w:lang w:val="sq-AL"/>
              </w:rPr>
              <w:t>----------------------------------------------</w:t>
            </w:r>
          </w:p>
        </w:tc>
      </w:tr>
      <w:tr w:rsidR="00F2349C" w:rsidRPr="004E3B88" w14:paraId="18B85667" w14:textId="77777777" w:rsidTr="006D19E1">
        <w:trPr>
          <w:trHeight w:val="537"/>
        </w:trPr>
        <w:tc>
          <w:tcPr>
            <w:tcW w:w="2657" w:type="pct"/>
            <w:tcBorders>
              <w:top w:val="single" w:sz="6" w:space="0" w:color="auto"/>
              <w:left w:val="single" w:sz="6" w:space="0" w:color="auto"/>
              <w:bottom w:val="single" w:sz="6" w:space="0" w:color="auto"/>
              <w:right w:val="single" w:sz="6" w:space="0" w:color="auto"/>
            </w:tcBorders>
          </w:tcPr>
          <w:p w14:paraId="798CEC08" w14:textId="77777777" w:rsidR="00F2349C" w:rsidRPr="00026D9B" w:rsidRDefault="00F2349C" w:rsidP="006D19E1">
            <w:pPr>
              <w:pStyle w:val="Text1"/>
              <w:ind w:left="0"/>
              <w:jc w:val="both"/>
              <w:rPr>
                <w:sz w:val="22"/>
                <w:lang w:val="sq-AL"/>
              </w:rPr>
            </w:pPr>
            <w:r w:rsidRPr="00026D9B">
              <w:rPr>
                <w:sz w:val="22"/>
                <w:lang w:val="sq-AL"/>
              </w:rPr>
              <w:t>Telefoni:</w:t>
            </w:r>
          </w:p>
        </w:tc>
        <w:tc>
          <w:tcPr>
            <w:tcW w:w="2343" w:type="pct"/>
            <w:tcBorders>
              <w:top w:val="single" w:sz="6" w:space="0" w:color="auto"/>
              <w:left w:val="single" w:sz="6" w:space="0" w:color="auto"/>
              <w:bottom w:val="single" w:sz="6" w:space="0" w:color="auto"/>
              <w:right w:val="single" w:sz="12" w:space="0" w:color="auto"/>
            </w:tcBorders>
          </w:tcPr>
          <w:p w14:paraId="2E47EF69" w14:textId="77777777" w:rsidR="00F2349C" w:rsidRPr="00026D9B" w:rsidRDefault="00F2349C" w:rsidP="006D19E1">
            <w:pPr>
              <w:pStyle w:val="Text1"/>
              <w:ind w:left="0"/>
              <w:jc w:val="both"/>
              <w:rPr>
                <w:sz w:val="22"/>
                <w:lang w:val="sq-AL"/>
              </w:rPr>
            </w:pPr>
            <w:r w:rsidRPr="00026D9B">
              <w:rPr>
                <w:sz w:val="22"/>
                <w:lang w:val="sq-AL"/>
              </w:rPr>
              <w:t>-------------------------------------------------------</w:t>
            </w:r>
          </w:p>
        </w:tc>
      </w:tr>
      <w:tr w:rsidR="00F2349C" w:rsidRPr="004E3B88" w14:paraId="09927651" w14:textId="77777777" w:rsidTr="006D19E1">
        <w:trPr>
          <w:trHeight w:val="837"/>
        </w:trPr>
        <w:tc>
          <w:tcPr>
            <w:tcW w:w="2657" w:type="pct"/>
            <w:tcBorders>
              <w:top w:val="single" w:sz="6" w:space="0" w:color="auto"/>
              <w:left w:val="single" w:sz="6" w:space="0" w:color="auto"/>
              <w:bottom w:val="single" w:sz="6" w:space="0" w:color="auto"/>
              <w:right w:val="single" w:sz="6" w:space="0" w:color="auto"/>
            </w:tcBorders>
          </w:tcPr>
          <w:p w14:paraId="72D77D4A" w14:textId="77777777" w:rsidR="00F2349C" w:rsidRPr="00026D9B" w:rsidRDefault="00F2349C" w:rsidP="006D19E1">
            <w:pPr>
              <w:pStyle w:val="Text1"/>
              <w:ind w:left="0"/>
              <w:jc w:val="both"/>
              <w:rPr>
                <w:sz w:val="22"/>
                <w:lang w:val="sq-AL"/>
              </w:rPr>
            </w:pPr>
            <w:r w:rsidRPr="00026D9B">
              <w:rPr>
                <w:sz w:val="22"/>
                <w:lang w:val="sq-AL"/>
              </w:rPr>
              <w:t>E-mail:</w:t>
            </w:r>
          </w:p>
        </w:tc>
        <w:tc>
          <w:tcPr>
            <w:tcW w:w="2343" w:type="pct"/>
            <w:tcBorders>
              <w:top w:val="single" w:sz="6" w:space="0" w:color="auto"/>
              <w:left w:val="single" w:sz="6" w:space="0" w:color="auto"/>
              <w:bottom w:val="single" w:sz="6" w:space="0" w:color="auto"/>
              <w:right w:val="single" w:sz="12" w:space="0" w:color="auto"/>
            </w:tcBorders>
          </w:tcPr>
          <w:p w14:paraId="4FEE71D9" w14:textId="77777777" w:rsidR="00F2349C" w:rsidRPr="00026D9B" w:rsidRDefault="00F2349C" w:rsidP="006D19E1">
            <w:pPr>
              <w:pStyle w:val="Text1"/>
              <w:ind w:left="0"/>
              <w:jc w:val="both"/>
              <w:rPr>
                <w:sz w:val="22"/>
                <w:lang w:val="sq-AL"/>
              </w:rPr>
            </w:pPr>
            <w:r w:rsidRPr="00026D9B">
              <w:rPr>
                <w:sz w:val="22"/>
                <w:lang w:val="sq-AL"/>
              </w:rPr>
              <w:t>------------------------------------------------------------</w:t>
            </w:r>
          </w:p>
        </w:tc>
      </w:tr>
    </w:tbl>
    <w:p w14:paraId="52D1A4CB" w14:textId="77777777" w:rsidR="00F2349C" w:rsidRPr="00142435" w:rsidRDefault="00F2349C" w:rsidP="00F2349C">
      <w:pPr>
        <w:pStyle w:val="TenderForms"/>
        <w:shd w:val="clear" w:color="auto" w:fill="FFFFFF" w:themeFill="background1"/>
        <w:jc w:val="both"/>
        <w:rPr>
          <w:rFonts w:ascii="Times New Roman" w:hAnsi="Times New Roman"/>
          <w:lang w:val="sq-AL"/>
        </w:rPr>
      </w:pPr>
    </w:p>
    <w:p w14:paraId="4FABCF65"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 xml:space="preserve">B: DEKLARATË </w:t>
      </w:r>
    </w:p>
    <w:p w14:paraId="0D4032C1" w14:textId="77777777" w:rsidR="00F2349C" w:rsidRPr="00771A82" w:rsidRDefault="00F2349C" w:rsidP="00F2349C">
      <w:pPr>
        <w:pStyle w:val="TenderForms"/>
        <w:jc w:val="both"/>
        <w:rPr>
          <w:rFonts w:ascii="Times New Roman" w:hAnsi="Times New Roman"/>
          <w:sz w:val="22"/>
          <w:szCs w:val="22"/>
          <w:lang w:val="sq-AL"/>
        </w:rPr>
      </w:pPr>
      <w:r w:rsidRPr="00771A82">
        <w:rPr>
          <w:rFonts w:ascii="Times New Roman" w:hAnsi="Times New Roman"/>
          <w:sz w:val="22"/>
          <w:szCs w:val="22"/>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349C" w:rsidRPr="004E3B88" w14:paraId="3230BB5F" w14:textId="77777777" w:rsidTr="006D19E1">
        <w:tc>
          <w:tcPr>
            <w:tcW w:w="5000" w:type="pct"/>
          </w:tcPr>
          <w:p w14:paraId="72E7E084" w14:textId="77777777" w:rsidR="00F2349C" w:rsidRPr="00026D9B" w:rsidRDefault="00F2349C" w:rsidP="006D19E1">
            <w:pPr>
              <w:tabs>
                <w:tab w:val="left" w:pos="9784"/>
              </w:tabs>
              <w:jc w:val="both"/>
              <w:rPr>
                <w:lang w:val="sq-AL"/>
              </w:rPr>
            </w:pPr>
            <w:r w:rsidRPr="00026D9B">
              <w:rPr>
                <w:lang w:val="sq-AL"/>
              </w:rPr>
              <w:lastRenderedPageBreak/>
              <w:t>Në cilësinë e operatorit ekonomik, deklaroj nën përgjegjësinë time të plotë se:</w:t>
            </w:r>
          </w:p>
          <w:p w14:paraId="449D0FF4" w14:textId="77777777" w:rsidR="00F2349C" w:rsidRPr="00026D9B" w:rsidRDefault="00F2349C" w:rsidP="00F2349C">
            <w:pPr>
              <w:numPr>
                <w:ilvl w:val="0"/>
                <w:numId w:val="32"/>
              </w:numPr>
              <w:spacing w:after="200" w:line="276" w:lineRule="auto"/>
              <w:jc w:val="both"/>
              <w:rPr>
                <w:b/>
                <w:lang w:val="sq-AL"/>
              </w:rPr>
            </w:pPr>
            <w:r w:rsidRPr="00026D9B">
              <w:rPr>
                <w:b/>
                <w:lang w:val="sq-AL"/>
              </w:rPr>
              <w:t>Informacione për nënkontraktorin</w:t>
            </w:r>
          </w:p>
          <w:p w14:paraId="5879E1F9" w14:textId="77777777" w:rsidR="00F2349C" w:rsidRPr="00026D9B" w:rsidRDefault="00F2349C" w:rsidP="006D19E1">
            <w:pPr>
              <w:pStyle w:val="ListParagraph"/>
              <w:jc w:val="both"/>
              <w:rPr>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940"/>
              <w:gridCol w:w="2302"/>
              <w:gridCol w:w="3541"/>
            </w:tblGrid>
            <w:tr w:rsidR="00F2349C" w:rsidRPr="00026D9B" w14:paraId="01660244" w14:textId="77777777" w:rsidTr="006D19E1">
              <w:tc>
                <w:tcPr>
                  <w:tcW w:w="965" w:type="pct"/>
                </w:tcPr>
                <w:p w14:paraId="56DF0198" w14:textId="77777777" w:rsidR="00F2349C" w:rsidRPr="00026D9B" w:rsidRDefault="00F2349C" w:rsidP="006D19E1">
                  <w:pPr>
                    <w:jc w:val="both"/>
                    <w:rPr>
                      <w:b/>
                      <w:bCs/>
                      <w:lang w:val="sq-AL"/>
                    </w:rPr>
                  </w:pPr>
                  <w:r w:rsidRPr="00026D9B">
                    <w:rPr>
                      <w:b/>
                      <w:bCs/>
                      <w:lang w:val="sq-AL"/>
                    </w:rPr>
                    <w:t>Emri i nënkontraktorit të propozuar</w:t>
                  </w:r>
                </w:p>
              </w:tc>
              <w:tc>
                <w:tcPr>
                  <w:tcW w:w="559" w:type="pct"/>
                </w:tcPr>
                <w:p w14:paraId="444D12E3" w14:textId="77777777" w:rsidR="00F2349C" w:rsidRPr="00026D9B" w:rsidRDefault="00F2349C" w:rsidP="006D19E1">
                  <w:pPr>
                    <w:jc w:val="both"/>
                    <w:rPr>
                      <w:b/>
                      <w:bCs/>
                      <w:lang w:val="sq-AL"/>
                    </w:rPr>
                  </w:pPr>
                  <w:r w:rsidRPr="00026D9B">
                    <w:rPr>
                      <w:b/>
                      <w:bCs/>
                      <w:lang w:val="sq-AL"/>
                    </w:rPr>
                    <w:t>NIPT –i</w:t>
                  </w:r>
                </w:p>
              </w:tc>
              <w:tc>
                <w:tcPr>
                  <w:tcW w:w="1369" w:type="pct"/>
                </w:tcPr>
                <w:p w14:paraId="5BDA732B" w14:textId="77777777" w:rsidR="00F2349C" w:rsidRPr="00026D9B" w:rsidRDefault="00F2349C" w:rsidP="006D19E1">
                  <w:pPr>
                    <w:jc w:val="both"/>
                    <w:rPr>
                      <w:b/>
                      <w:bCs/>
                      <w:lang w:val="sq-AL"/>
                    </w:rPr>
                  </w:pPr>
                  <w:r w:rsidRPr="00026D9B">
                    <w:rPr>
                      <w:b/>
                      <w:bCs/>
                      <w:lang w:val="sq-AL"/>
                    </w:rPr>
                    <w:t xml:space="preserve">Përqindja e nënkontraktimit </w:t>
                  </w:r>
                </w:p>
              </w:tc>
              <w:tc>
                <w:tcPr>
                  <w:tcW w:w="2106" w:type="pct"/>
                </w:tcPr>
                <w:p w14:paraId="66811741" w14:textId="77777777" w:rsidR="00F2349C" w:rsidRPr="00026D9B" w:rsidRDefault="00F2349C" w:rsidP="006D19E1">
                  <w:pPr>
                    <w:jc w:val="both"/>
                    <w:rPr>
                      <w:b/>
                      <w:bCs/>
                      <w:lang w:val="sq-AL"/>
                    </w:rPr>
                  </w:pPr>
                  <w:r w:rsidRPr="00026D9B">
                    <w:rPr>
                      <w:b/>
                      <w:bCs/>
                      <w:lang w:val="sq-AL"/>
                    </w:rPr>
                    <w:t xml:space="preserve">Mallrat/ shërbimet e lidhura me to për t’u nënkontraktuar </w:t>
                  </w:r>
                </w:p>
              </w:tc>
            </w:tr>
            <w:tr w:rsidR="00F2349C" w:rsidRPr="00026D9B" w14:paraId="5A0108ED" w14:textId="77777777" w:rsidTr="006D19E1">
              <w:tc>
                <w:tcPr>
                  <w:tcW w:w="965" w:type="pct"/>
                </w:tcPr>
                <w:p w14:paraId="4171A286" w14:textId="77777777" w:rsidR="00F2349C" w:rsidRPr="00026D9B" w:rsidRDefault="00F2349C" w:rsidP="006D19E1">
                  <w:pPr>
                    <w:jc w:val="both"/>
                    <w:rPr>
                      <w:b/>
                      <w:bCs/>
                      <w:lang w:val="sq-AL"/>
                    </w:rPr>
                  </w:pPr>
                </w:p>
              </w:tc>
              <w:tc>
                <w:tcPr>
                  <w:tcW w:w="559" w:type="pct"/>
                </w:tcPr>
                <w:p w14:paraId="3F74D4E2" w14:textId="77777777" w:rsidR="00F2349C" w:rsidRPr="00026D9B" w:rsidRDefault="00F2349C" w:rsidP="006D19E1">
                  <w:pPr>
                    <w:jc w:val="both"/>
                    <w:rPr>
                      <w:b/>
                      <w:bCs/>
                      <w:lang w:val="sq-AL"/>
                    </w:rPr>
                  </w:pPr>
                </w:p>
              </w:tc>
              <w:tc>
                <w:tcPr>
                  <w:tcW w:w="1369" w:type="pct"/>
                </w:tcPr>
                <w:p w14:paraId="0017BE1E" w14:textId="77777777" w:rsidR="00F2349C" w:rsidRPr="00026D9B" w:rsidRDefault="00F2349C" w:rsidP="006D19E1">
                  <w:pPr>
                    <w:jc w:val="both"/>
                    <w:rPr>
                      <w:b/>
                      <w:bCs/>
                      <w:lang w:val="sq-AL"/>
                    </w:rPr>
                  </w:pPr>
                </w:p>
              </w:tc>
              <w:tc>
                <w:tcPr>
                  <w:tcW w:w="2106" w:type="pct"/>
                </w:tcPr>
                <w:p w14:paraId="29E53A79" w14:textId="77777777" w:rsidR="00F2349C" w:rsidRPr="00026D9B" w:rsidRDefault="00F2349C" w:rsidP="006D19E1">
                  <w:pPr>
                    <w:jc w:val="both"/>
                    <w:rPr>
                      <w:b/>
                      <w:bCs/>
                      <w:lang w:val="sq-AL"/>
                    </w:rPr>
                  </w:pPr>
                </w:p>
              </w:tc>
            </w:tr>
            <w:tr w:rsidR="00F2349C" w:rsidRPr="00026D9B" w14:paraId="540E7EE2" w14:textId="77777777" w:rsidTr="006D19E1">
              <w:tc>
                <w:tcPr>
                  <w:tcW w:w="965" w:type="pct"/>
                </w:tcPr>
                <w:p w14:paraId="74C052D2" w14:textId="77777777" w:rsidR="00F2349C" w:rsidRPr="00026D9B" w:rsidRDefault="00F2349C" w:rsidP="006D19E1">
                  <w:pPr>
                    <w:jc w:val="both"/>
                    <w:rPr>
                      <w:b/>
                      <w:bCs/>
                      <w:lang w:val="sq-AL"/>
                    </w:rPr>
                  </w:pPr>
                </w:p>
              </w:tc>
              <w:tc>
                <w:tcPr>
                  <w:tcW w:w="559" w:type="pct"/>
                </w:tcPr>
                <w:p w14:paraId="1136439E" w14:textId="77777777" w:rsidR="00F2349C" w:rsidRPr="00026D9B" w:rsidRDefault="00F2349C" w:rsidP="006D19E1">
                  <w:pPr>
                    <w:jc w:val="both"/>
                    <w:rPr>
                      <w:b/>
                      <w:bCs/>
                      <w:lang w:val="sq-AL"/>
                    </w:rPr>
                  </w:pPr>
                </w:p>
              </w:tc>
              <w:tc>
                <w:tcPr>
                  <w:tcW w:w="1369" w:type="pct"/>
                </w:tcPr>
                <w:p w14:paraId="69CCCBA7" w14:textId="77777777" w:rsidR="00F2349C" w:rsidRPr="00026D9B" w:rsidRDefault="00F2349C" w:rsidP="006D19E1">
                  <w:pPr>
                    <w:jc w:val="both"/>
                    <w:rPr>
                      <w:b/>
                      <w:bCs/>
                      <w:lang w:val="sq-AL"/>
                    </w:rPr>
                  </w:pPr>
                </w:p>
              </w:tc>
              <w:tc>
                <w:tcPr>
                  <w:tcW w:w="2106" w:type="pct"/>
                </w:tcPr>
                <w:p w14:paraId="70ADBBE7" w14:textId="77777777" w:rsidR="00F2349C" w:rsidRPr="00026D9B" w:rsidRDefault="00F2349C" w:rsidP="006D19E1">
                  <w:pPr>
                    <w:jc w:val="both"/>
                    <w:rPr>
                      <w:b/>
                      <w:bCs/>
                      <w:lang w:val="sq-AL"/>
                    </w:rPr>
                  </w:pPr>
                </w:p>
              </w:tc>
            </w:tr>
            <w:tr w:rsidR="00F2349C" w:rsidRPr="00026D9B" w14:paraId="73448DD9" w14:textId="77777777" w:rsidTr="006D19E1">
              <w:tc>
                <w:tcPr>
                  <w:tcW w:w="965" w:type="pct"/>
                </w:tcPr>
                <w:p w14:paraId="4B268894" w14:textId="77777777" w:rsidR="00F2349C" w:rsidRPr="00026D9B" w:rsidRDefault="00F2349C" w:rsidP="006D19E1">
                  <w:pPr>
                    <w:jc w:val="both"/>
                    <w:rPr>
                      <w:b/>
                      <w:bCs/>
                      <w:lang w:val="sq-AL"/>
                    </w:rPr>
                  </w:pPr>
                </w:p>
              </w:tc>
              <w:tc>
                <w:tcPr>
                  <w:tcW w:w="559" w:type="pct"/>
                </w:tcPr>
                <w:p w14:paraId="205285DC" w14:textId="77777777" w:rsidR="00F2349C" w:rsidRPr="00026D9B" w:rsidRDefault="00F2349C" w:rsidP="006D19E1">
                  <w:pPr>
                    <w:jc w:val="both"/>
                    <w:rPr>
                      <w:b/>
                      <w:bCs/>
                      <w:lang w:val="sq-AL"/>
                    </w:rPr>
                  </w:pPr>
                </w:p>
              </w:tc>
              <w:tc>
                <w:tcPr>
                  <w:tcW w:w="1369" w:type="pct"/>
                </w:tcPr>
                <w:p w14:paraId="18E61893" w14:textId="77777777" w:rsidR="00F2349C" w:rsidRPr="00026D9B" w:rsidRDefault="00F2349C" w:rsidP="006D19E1">
                  <w:pPr>
                    <w:jc w:val="both"/>
                    <w:rPr>
                      <w:b/>
                      <w:bCs/>
                      <w:lang w:val="sq-AL"/>
                    </w:rPr>
                  </w:pPr>
                </w:p>
              </w:tc>
              <w:tc>
                <w:tcPr>
                  <w:tcW w:w="2106" w:type="pct"/>
                </w:tcPr>
                <w:p w14:paraId="4E497619" w14:textId="77777777" w:rsidR="00F2349C" w:rsidRPr="00026D9B" w:rsidRDefault="00F2349C" w:rsidP="006D19E1">
                  <w:pPr>
                    <w:jc w:val="both"/>
                    <w:rPr>
                      <w:b/>
                      <w:bCs/>
                      <w:lang w:val="sq-AL"/>
                    </w:rPr>
                  </w:pPr>
                </w:p>
              </w:tc>
            </w:tr>
          </w:tbl>
          <w:p w14:paraId="2802A5D6" w14:textId="77777777" w:rsidR="00F2349C" w:rsidRPr="00026D9B" w:rsidRDefault="00F2349C" w:rsidP="006D19E1">
            <w:pPr>
              <w:pStyle w:val="ListParagraph"/>
              <w:ind w:left="360"/>
              <w:jc w:val="both"/>
              <w:rPr>
                <w:lang w:val="sq-AL"/>
              </w:rPr>
            </w:pPr>
          </w:p>
          <w:p w14:paraId="08A0BAB8" w14:textId="77777777" w:rsidR="00F2349C" w:rsidRPr="00026D9B" w:rsidRDefault="00F2349C" w:rsidP="006D19E1">
            <w:pPr>
              <w:pStyle w:val="ListParagraph"/>
              <w:ind w:left="360"/>
              <w:jc w:val="both"/>
              <w:rPr>
                <w:lang w:val="sq-AL"/>
              </w:rPr>
            </w:pPr>
          </w:p>
          <w:p w14:paraId="1927CC42" w14:textId="77777777" w:rsidR="00F2349C" w:rsidRPr="00026D9B" w:rsidRDefault="00F2349C" w:rsidP="006D19E1">
            <w:pPr>
              <w:pStyle w:val="ListParagraph"/>
              <w:ind w:left="360"/>
              <w:jc w:val="both"/>
              <w:rPr>
                <w:lang w:val="sq-AL"/>
              </w:rPr>
            </w:pPr>
          </w:p>
          <w:p w14:paraId="26D3C849" w14:textId="77777777" w:rsidR="00F2349C" w:rsidRPr="00026D9B" w:rsidRDefault="00F2349C" w:rsidP="006D19E1">
            <w:pPr>
              <w:pStyle w:val="ListParagraph"/>
              <w:ind w:left="360"/>
              <w:jc w:val="both"/>
              <w:rPr>
                <w:lang w:val="sq-AL"/>
              </w:rPr>
            </w:pPr>
          </w:p>
          <w:p w14:paraId="25B756DD" w14:textId="77777777" w:rsidR="00F2349C" w:rsidRPr="00026D9B" w:rsidRDefault="00F2349C" w:rsidP="006D19E1">
            <w:pPr>
              <w:pStyle w:val="ListParagraph"/>
              <w:ind w:left="360"/>
              <w:jc w:val="both"/>
              <w:rPr>
                <w:lang w:val="sq-AL"/>
              </w:rPr>
            </w:pPr>
          </w:p>
          <w:p w14:paraId="058C148F" w14:textId="77777777" w:rsidR="00F2349C" w:rsidRPr="00026D9B" w:rsidRDefault="00F2349C" w:rsidP="006D19E1">
            <w:pPr>
              <w:pStyle w:val="ListParagraph"/>
              <w:ind w:left="360"/>
              <w:jc w:val="both"/>
              <w:rPr>
                <w:lang w:val="sq-AL"/>
              </w:rPr>
            </w:pPr>
          </w:p>
          <w:p w14:paraId="69FD753C" w14:textId="77777777" w:rsidR="00F2349C" w:rsidRPr="00026D9B" w:rsidRDefault="00F2349C" w:rsidP="006D19E1">
            <w:pPr>
              <w:pStyle w:val="ListParagraph"/>
              <w:ind w:left="360"/>
              <w:jc w:val="both"/>
              <w:rPr>
                <w:lang w:val="sq-AL"/>
              </w:rPr>
            </w:pPr>
          </w:p>
          <w:p w14:paraId="3B875CFB" w14:textId="77777777" w:rsidR="00F2349C" w:rsidRPr="00026D9B" w:rsidRDefault="00F2349C" w:rsidP="006D19E1">
            <w:pPr>
              <w:pStyle w:val="ListParagraph"/>
              <w:ind w:left="360"/>
              <w:jc w:val="both"/>
              <w:rPr>
                <w:lang w:val="sq-AL"/>
              </w:rPr>
            </w:pPr>
          </w:p>
          <w:p w14:paraId="5306EF63" w14:textId="77777777" w:rsidR="00F2349C" w:rsidRPr="00026D9B" w:rsidRDefault="00F2349C" w:rsidP="006D19E1">
            <w:pPr>
              <w:pStyle w:val="ListParagraph"/>
              <w:ind w:left="360"/>
              <w:jc w:val="both"/>
              <w:rPr>
                <w:lang w:val="sq-AL"/>
              </w:rPr>
            </w:pPr>
          </w:p>
          <w:p w14:paraId="4C1A7983" w14:textId="77777777" w:rsidR="00F2349C" w:rsidRPr="00026D9B" w:rsidRDefault="00F2349C" w:rsidP="006D19E1">
            <w:pPr>
              <w:pStyle w:val="ListParagraph"/>
              <w:ind w:left="360"/>
              <w:jc w:val="both"/>
              <w:rPr>
                <w:lang w:val="sq-AL"/>
              </w:rPr>
            </w:pPr>
          </w:p>
          <w:p w14:paraId="2EB47A8C" w14:textId="77777777" w:rsidR="00F2349C" w:rsidRPr="00C05A3E" w:rsidRDefault="00F2349C" w:rsidP="006D19E1">
            <w:pPr>
              <w:rPr>
                <w:lang w:val="sq-AL"/>
              </w:rPr>
            </w:pPr>
          </w:p>
          <w:p w14:paraId="5CCE0C2C" w14:textId="77777777" w:rsidR="00F2349C" w:rsidRPr="00C05A3E" w:rsidRDefault="00F2349C" w:rsidP="00F2349C">
            <w:pPr>
              <w:pStyle w:val="ListParagraph"/>
              <w:numPr>
                <w:ilvl w:val="0"/>
                <w:numId w:val="31"/>
              </w:numPr>
              <w:spacing w:after="200" w:line="276" w:lineRule="auto"/>
              <w:ind w:left="517"/>
              <w:jc w:val="both"/>
              <w:rPr>
                <w:b/>
                <w:lang w:val="sq-AL"/>
              </w:rPr>
            </w:pPr>
            <w:r w:rsidRPr="00C05A3E">
              <w:rPr>
                <w:b/>
                <w:lang w:val="sq-AL"/>
              </w:rPr>
              <w:t>Informacion mbi subjektet mbi kapacitetin, e të cilëve do të mbështetet operatori ekonomik</w:t>
            </w:r>
          </w:p>
          <w:p w14:paraId="67B5E07A" w14:textId="77777777" w:rsidR="00F2349C" w:rsidRPr="00026D9B" w:rsidRDefault="00F2349C" w:rsidP="006D19E1">
            <w:pPr>
              <w:pStyle w:val="ListParagraph"/>
              <w:jc w:val="both"/>
              <w:rPr>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146"/>
              <w:gridCol w:w="2478"/>
              <w:gridCol w:w="2567"/>
            </w:tblGrid>
            <w:tr w:rsidR="00F2349C" w:rsidRPr="004E3B88" w14:paraId="3BE3E234" w14:textId="77777777" w:rsidTr="006D19E1">
              <w:tc>
                <w:tcPr>
                  <w:tcW w:w="1346" w:type="pct"/>
                </w:tcPr>
                <w:p w14:paraId="4771A91F" w14:textId="77777777" w:rsidR="00F2349C" w:rsidRPr="00026D9B" w:rsidRDefault="00F2349C" w:rsidP="006D19E1">
                  <w:pPr>
                    <w:jc w:val="both"/>
                    <w:rPr>
                      <w:b/>
                      <w:bCs/>
                      <w:lang w:val="sq-AL"/>
                    </w:rPr>
                  </w:pPr>
                  <w:r w:rsidRPr="00026D9B">
                    <w:rPr>
                      <w:b/>
                      <w:bCs/>
                      <w:lang w:val="sq-AL"/>
                    </w:rPr>
                    <w:t xml:space="preserve">Emri (at) e subjekteve </w:t>
                  </w:r>
                </w:p>
              </w:tc>
              <w:tc>
                <w:tcPr>
                  <w:tcW w:w="676" w:type="pct"/>
                </w:tcPr>
                <w:p w14:paraId="6E71ED50" w14:textId="77777777" w:rsidR="00F2349C" w:rsidRPr="00026D9B" w:rsidRDefault="00F2349C" w:rsidP="006D19E1">
                  <w:pPr>
                    <w:jc w:val="both"/>
                    <w:rPr>
                      <w:b/>
                      <w:bCs/>
                      <w:lang w:val="sq-AL"/>
                    </w:rPr>
                  </w:pPr>
                  <w:r w:rsidRPr="00026D9B">
                    <w:rPr>
                      <w:b/>
                      <w:bCs/>
                      <w:lang w:val="sq-AL"/>
                    </w:rPr>
                    <w:t xml:space="preserve">NIPT-i </w:t>
                  </w:r>
                </w:p>
              </w:tc>
              <w:tc>
                <w:tcPr>
                  <w:tcW w:w="1462" w:type="pct"/>
                </w:tcPr>
                <w:p w14:paraId="23AA1B36" w14:textId="77777777" w:rsidR="00F2349C" w:rsidRPr="00026D9B" w:rsidRDefault="00F2349C" w:rsidP="006D19E1">
                  <w:pPr>
                    <w:jc w:val="both"/>
                    <w:rPr>
                      <w:b/>
                      <w:bCs/>
                      <w:lang w:val="sq-AL"/>
                    </w:rPr>
                  </w:pPr>
                  <w:r w:rsidRPr="00026D9B">
                    <w:rPr>
                      <w:b/>
                      <w:bCs/>
                      <w:lang w:val="sq-AL"/>
                    </w:rPr>
                    <w:t xml:space="preserve">Lloji i kapacitetit për të cilin do të mbështetet operatori ekonomik </w:t>
                  </w:r>
                </w:p>
                <w:p w14:paraId="4FE2B7EA" w14:textId="77777777" w:rsidR="00F2349C" w:rsidRPr="00026D9B" w:rsidRDefault="00F2349C" w:rsidP="006D19E1">
                  <w:pPr>
                    <w:jc w:val="both"/>
                    <w:rPr>
                      <w:b/>
                      <w:bCs/>
                      <w:lang w:val="sq-AL"/>
                    </w:rPr>
                  </w:pPr>
                </w:p>
              </w:tc>
              <w:tc>
                <w:tcPr>
                  <w:tcW w:w="1515" w:type="pct"/>
                </w:tcPr>
                <w:p w14:paraId="47B668EB" w14:textId="77777777" w:rsidR="00F2349C" w:rsidRPr="00026D9B" w:rsidRDefault="00F2349C" w:rsidP="006D19E1">
                  <w:pPr>
                    <w:jc w:val="both"/>
                    <w:rPr>
                      <w:b/>
                      <w:bCs/>
                      <w:lang w:val="sq-AL"/>
                    </w:rPr>
                  </w:pPr>
                  <w:r w:rsidRPr="00026D9B">
                    <w:rPr>
                      <w:b/>
                      <w:bCs/>
                      <w:lang w:val="sq-AL"/>
                    </w:rPr>
                    <w:t>Specifiko konkretisht kapacitetin/et</w:t>
                  </w:r>
                </w:p>
              </w:tc>
            </w:tr>
            <w:tr w:rsidR="00F2349C" w:rsidRPr="004E3B88" w14:paraId="6B7310C4" w14:textId="77777777" w:rsidTr="006D19E1">
              <w:tc>
                <w:tcPr>
                  <w:tcW w:w="1346" w:type="pct"/>
                </w:tcPr>
                <w:p w14:paraId="3069AEC5" w14:textId="77777777" w:rsidR="00F2349C" w:rsidRPr="00026D9B" w:rsidRDefault="00F2349C" w:rsidP="006D19E1">
                  <w:pPr>
                    <w:jc w:val="both"/>
                    <w:rPr>
                      <w:lang w:val="sq-AL"/>
                    </w:rPr>
                  </w:pPr>
                </w:p>
              </w:tc>
              <w:tc>
                <w:tcPr>
                  <w:tcW w:w="676" w:type="pct"/>
                </w:tcPr>
                <w:p w14:paraId="61629926" w14:textId="77777777" w:rsidR="00F2349C" w:rsidRPr="00026D9B" w:rsidRDefault="00F2349C" w:rsidP="006D19E1">
                  <w:pPr>
                    <w:jc w:val="both"/>
                    <w:rPr>
                      <w:lang w:val="sq-AL"/>
                    </w:rPr>
                  </w:pPr>
                </w:p>
              </w:tc>
              <w:tc>
                <w:tcPr>
                  <w:tcW w:w="1462" w:type="pct"/>
                </w:tcPr>
                <w:p w14:paraId="1E9A41FD" w14:textId="77777777" w:rsidR="00F2349C" w:rsidRPr="00026D9B" w:rsidRDefault="00F2349C" w:rsidP="006D19E1">
                  <w:pPr>
                    <w:jc w:val="both"/>
                    <w:rPr>
                      <w:lang w:val="sq-AL"/>
                    </w:rPr>
                  </w:pPr>
                </w:p>
              </w:tc>
              <w:tc>
                <w:tcPr>
                  <w:tcW w:w="1515" w:type="pct"/>
                </w:tcPr>
                <w:p w14:paraId="1EE25211" w14:textId="77777777" w:rsidR="00F2349C" w:rsidRPr="00026D9B" w:rsidRDefault="00F2349C" w:rsidP="006D19E1">
                  <w:pPr>
                    <w:jc w:val="both"/>
                    <w:rPr>
                      <w:lang w:val="sq-AL"/>
                    </w:rPr>
                  </w:pPr>
                </w:p>
              </w:tc>
            </w:tr>
            <w:tr w:rsidR="00F2349C" w:rsidRPr="004E3B88" w14:paraId="29B3ACED" w14:textId="77777777" w:rsidTr="006D19E1">
              <w:tc>
                <w:tcPr>
                  <w:tcW w:w="1346" w:type="pct"/>
                </w:tcPr>
                <w:p w14:paraId="3857310E" w14:textId="77777777" w:rsidR="00F2349C" w:rsidRPr="00026D9B" w:rsidRDefault="00F2349C" w:rsidP="006D19E1">
                  <w:pPr>
                    <w:jc w:val="both"/>
                    <w:rPr>
                      <w:lang w:val="sq-AL"/>
                    </w:rPr>
                  </w:pPr>
                </w:p>
              </w:tc>
              <w:tc>
                <w:tcPr>
                  <w:tcW w:w="676" w:type="pct"/>
                </w:tcPr>
                <w:p w14:paraId="0401B7B0" w14:textId="77777777" w:rsidR="00F2349C" w:rsidRPr="00026D9B" w:rsidRDefault="00F2349C" w:rsidP="006D19E1">
                  <w:pPr>
                    <w:jc w:val="both"/>
                    <w:rPr>
                      <w:lang w:val="sq-AL"/>
                    </w:rPr>
                  </w:pPr>
                </w:p>
              </w:tc>
              <w:tc>
                <w:tcPr>
                  <w:tcW w:w="1462" w:type="pct"/>
                </w:tcPr>
                <w:p w14:paraId="50F086FF" w14:textId="77777777" w:rsidR="00F2349C" w:rsidRPr="00026D9B" w:rsidRDefault="00F2349C" w:rsidP="006D19E1">
                  <w:pPr>
                    <w:jc w:val="both"/>
                    <w:rPr>
                      <w:lang w:val="sq-AL"/>
                    </w:rPr>
                  </w:pPr>
                </w:p>
              </w:tc>
              <w:tc>
                <w:tcPr>
                  <w:tcW w:w="1515" w:type="pct"/>
                </w:tcPr>
                <w:p w14:paraId="3677B6FC" w14:textId="77777777" w:rsidR="00F2349C" w:rsidRPr="00026D9B" w:rsidRDefault="00F2349C" w:rsidP="006D19E1">
                  <w:pPr>
                    <w:jc w:val="both"/>
                    <w:rPr>
                      <w:lang w:val="sq-AL"/>
                    </w:rPr>
                  </w:pPr>
                </w:p>
              </w:tc>
            </w:tr>
            <w:tr w:rsidR="00F2349C" w:rsidRPr="004E3B88" w14:paraId="618EB2B6" w14:textId="77777777" w:rsidTr="006D19E1">
              <w:tc>
                <w:tcPr>
                  <w:tcW w:w="1346" w:type="pct"/>
                </w:tcPr>
                <w:p w14:paraId="6CFDCF98" w14:textId="77777777" w:rsidR="00F2349C" w:rsidRPr="00026D9B" w:rsidRDefault="00F2349C" w:rsidP="006D19E1">
                  <w:pPr>
                    <w:jc w:val="both"/>
                    <w:rPr>
                      <w:lang w:val="sq-AL"/>
                    </w:rPr>
                  </w:pPr>
                </w:p>
              </w:tc>
              <w:tc>
                <w:tcPr>
                  <w:tcW w:w="676" w:type="pct"/>
                </w:tcPr>
                <w:p w14:paraId="6011EFB4" w14:textId="77777777" w:rsidR="00F2349C" w:rsidRPr="00026D9B" w:rsidRDefault="00F2349C" w:rsidP="006D19E1">
                  <w:pPr>
                    <w:jc w:val="both"/>
                    <w:rPr>
                      <w:lang w:val="sq-AL"/>
                    </w:rPr>
                  </w:pPr>
                </w:p>
              </w:tc>
              <w:tc>
                <w:tcPr>
                  <w:tcW w:w="1462" w:type="pct"/>
                </w:tcPr>
                <w:p w14:paraId="2B25C567" w14:textId="77777777" w:rsidR="00F2349C" w:rsidRPr="00026D9B" w:rsidRDefault="00F2349C" w:rsidP="006D19E1">
                  <w:pPr>
                    <w:jc w:val="both"/>
                    <w:rPr>
                      <w:lang w:val="sq-AL"/>
                    </w:rPr>
                  </w:pPr>
                </w:p>
              </w:tc>
              <w:tc>
                <w:tcPr>
                  <w:tcW w:w="1515" w:type="pct"/>
                </w:tcPr>
                <w:p w14:paraId="6312C14E" w14:textId="77777777" w:rsidR="00F2349C" w:rsidRPr="00026D9B" w:rsidRDefault="00F2349C" w:rsidP="006D19E1">
                  <w:pPr>
                    <w:jc w:val="both"/>
                    <w:rPr>
                      <w:lang w:val="sq-AL"/>
                    </w:rPr>
                  </w:pPr>
                </w:p>
              </w:tc>
            </w:tr>
          </w:tbl>
          <w:p w14:paraId="3A6AE71B" w14:textId="77777777" w:rsidR="00F2349C" w:rsidRPr="00026D9B" w:rsidRDefault="00F2349C" w:rsidP="006D19E1">
            <w:pPr>
              <w:jc w:val="both"/>
              <w:rPr>
                <w:lang w:val="sq-AL"/>
              </w:rPr>
            </w:pPr>
          </w:p>
        </w:tc>
      </w:tr>
    </w:tbl>
    <w:p w14:paraId="1290E6B5" w14:textId="77777777" w:rsidR="00F2349C" w:rsidRDefault="00F2349C" w:rsidP="00F2349C">
      <w:pPr>
        <w:pStyle w:val="TenderForms"/>
        <w:shd w:val="clear" w:color="auto" w:fill="FFFFFF" w:themeFill="background1"/>
        <w:jc w:val="both"/>
        <w:rPr>
          <w:rFonts w:ascii="Times New Roman" w:hAnsi="Times New Roman"/>
          <w:sz w:val="24"/>
          <w:szCs w:val="24"/>
          <w:lang w:val="sq-AL"/>
        </w:rPr>
      </w:pPr>
    </w:p>
    <w:p w14:paraId="5BEF7443" w14:textId="77777777" w:rsidR="00F2349C" w:rsidRPr="00771A82" w:rsidRDefault="00F2349C" w:rsidP="00F2349C">
      <w:pPr>
        <w:pStyle w:val="TenderForms"/>
        <w:shd w:val="clear" w:color="auto" w:fill="FFFFFF" w:themeFill="background1"/>
        <w:jc w:val="both"/>
        <w:rPr>
          <w:rFonts w:ascii="Times New Roman" w:hAnsi="Times New Roman"/>
          <w:sz w:val="24"/>
          <w:szCs w:val="24"/>
          <w:lang w:val="sq-AL"/>
        </w:rPr>
      </w:pPr>
      <w:r w:rsidRPr="00771A82">
        <w:rPr>
          <w:rFonts w:ascii="Times New Roman" w:hAnsi="Times New Roman"/>
          <w:sz w:val="24"/>
          <w:szCs w:val="24"/>
          <w:lang w:val="sq-AL"/>
        </w:rPr>
        <w:t xml:space="preserve">Pjesa II: Shkaqet e përjashtimit </w:t>
      </w:r>
    </w:p>
    <w:p w14:paraId="0C4C0543" w14:textId="77777777" w:rsidR="00F2349C" w:rsidRPr="00771A82" w:rsidRDefault="00F2349C" w:rsidP="00F2349C">
      <w:pPr>
        <w:pStyle w:val="TenderForms"/>
        <w:shd w:val="clear" w:color="auto" w:fill="FFFFFF" w:themeFill="background1"/>
        <w:jc w:val="both"/>
        <w:rPr>
          <w:rFonts w:ascii="Times New Roman" w:hAnsi="Times New Roman"/>
          <w:sz w:val="24"/>
          <w:szCs w:val="24"/>
          <w:lang w:val="sq-AL"/>
        </w:rPr>
      </w:pPr>
      <w:r w:rsidRPr="00771A82">
        <w:rPr>
          <w:rFonts w:ascii="Times New Roman" w:hAnsi="Times New Roman"/>
          <w:sz w:val="24"/>
          <w:szCs w:val="24"/>
          <w:lang w:val="sq-AL"/>
        </w:rPr>
        <w:t>A: DEKLARATA PËR PËRMBUSHJEN E KRITEREVE TË PËRGJITHSHME TË KUALIFIKIMIT</w:t>
      </w:r>
    </w:p>
    <w:tbl>
      <w:tblPr>
        <w:tblW w:w="495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1"/>
      </w:tblGrid>
      <w:tr w:rsidR="00F2349C" w:rsidRPr="00486F6E" w14:paraId="5328CD41" w14:textId="77777777" w:rsidTr="006D19E1">
        <w:tc>
          <w:tcPr>
            <w:tcW w:w="5000" w:type="pct"/>
            <w:tcBorders>
              <w:top w:val="single" w:sz="12" w:space="0" w:color="auto"/>
              <w:left w:val="single" w:sz="6" w:space="0" w:color="auto"/>
              <w:bottom w:val="single" w:sz="12" w:space="0" w:color="auto"/>
              <w:right w:val="single" w:sz="6" w:space="0" w:color="auto"/>
            </w:tcBorders>
          </w:tcPr>
          <w:p w14:paraId="5B72836D" w14:textId="77777777" w:rsidR="00F2349C" w:rsidRPr="00486F6E" w:rsidRDefault="00F2349C" w:rsidP="006D19E1">
            <w:pPr>
              <w:jc w:val="both"/>
              <w:rPr>
                <w:lang w:val="sq-AL" w:eastAsia="fr-FR"/>
              </w:rPr>
            </w:pPr>
            <w:r w:rsidRPr="00486F6E">
              <w:rPr>
                <w:b/>
                <w:lang w:val="sq-AL"/>
              </w:rPr>
              <w:t>Deklarata</w:t>
            </w:r>
          </w:p>
        </w:tc>
      </w:tr>
      <w:tr w:rsidR="00F2349C" w:rsidRPr="00D8519F" w14:paraId="4B711E3D" w14:textId="77777777" w:rsidTr="006D19E1">
        <w:trPr>
          <w:trHeight w:val="1203"/>
        </w:trPr>
        <w:tc>
          <w:tcPr>
            <w:tcW w:w="5000" w:type="pct"/>
            <w:tcBorders>
              <w:top w:val="single" w:sz="6" w:space="0" w:color="auto"/>
              <w:left w:val="single" w:sz="6" w:space="0" w:color="auto"/>
              <w:bottom w:val="single" w:sz="6" w:space="0" w:color="auto"/>
              <w:right w:val="single" w:sz="6" w:space="0" w:color="auto"/>
            </w:tcBorders>
          </w:tcPr>
          <w:p w14:paraId="5F571C97" w14:textId="77777777" w:rsidR="00F2349C" w:rsidRPr="00486F6E" w:rsidRDefault="00F2349C" w:rsidP="006D19E1">
            <w:pPr>
              <w:pStyle w:val="Text1"/>
              <w:ind w:left="0"/>
              <w:jc w:val="both"/>
              <w:rPr>
                <w:w w:val="0"/>
                <w:sz w:val="22"/>
                <w:lang w:val="sq-AL" w:eastAsia="fr-BE"/>
              </w:rPr>
            </w:pPr>
            <w:r w:rsidRPr="00486F6E">
              <w:rPr>
                <w:sz w:val="22"/>
                <w:lang w:val="sq-AL"/>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486F6E">
              <w:rPr>
                <w:w w:val="0"/>
                <w:sz w:val="22"/>
                <w:lang w:val="sq-AL" w:eastAsia="fr-BE"/>
              </w:rPr>
              <w:t>.</w:t>
            </w:r>
          </w:p>
          <w:p w14:paraId="2BF0AEDD" w14:textId="77777777" w:rsidR="00F2349C" w:rsidRPr="00D8519F" w:rsidRDefault="00F2349C" w:rsidP="006D19E1">
            <w:pPr>
              <w:pStyle w:val="Text1"/>
              <w:ind w:left="0"/>
              <w:jc w:val="both"/>
              <w:rPr>
                <w:i/>
                <w:sz w:val="22"/>
                <w:lang w:val="sq-AL"/>
              </w:rPr>
            </w:pPr>
            <w:r>
              <w:rPr>
                <w:i/>
                <w:sz w:val="22"/>
                <w:lang w:val="sq-AL"/>
              </w:rPr>
              <w:t>Sqarime</w:t>
            </w:r>
            <w:r w:rsidRPr="00771A82">
              <w:rPr>
                <w:i/>
                <w:sz w:val="22"/>
                <w:lang w:val="sq-AL"/>
              </w:rPr>
              <w:t>nëse vlerësohet e nevojshme ________</w:t>
            </w:r>
            <w:r>
              <w:rPr>
                <w:i/>
                <w:sz w:val="22"/>
                <w:lang w:val="sq-AL"/>
              </w:rPr>
              <w:t>_______________________________</w:t>
            </w:r>
            <w:r w:rsidRPr="00771A82">
              <w:rPr>
                <w:i/>
                <w:sz w:val="22"/>
                <w:lang w:val="sq-AL"/>
              </w:rPr>
              <w:t>_________</w:t>
            </w:r>
          </w:p>
        </w:tc>
      </w:tr>
      <w:tr w:rsidR="00F2349C" w:rsidRPr="00503420" w14:paraId="0499B73E" w14:textId="77777777" w:rsidTr="006D19E1">
        <w:trPr>
          <w:trHeight w:val="1101"/>
        </w:trPr>
        <w:tc>
          <w:tcPr>
            <w:tcW w:w="5000" w:type="pct"/>
            <w:tcBorders>
              <w:top w:val="single" w:sz="6" w:space="0" w:color="auto"/>
              <w:left w:val="single" w:sz="6" w:space="0" w:color="auto"/>
              <w:bottom w:val="single" w:sz="6" w:space="0" w:color="auto"/>
              <w:right w:val="single" w:sz="6" w:space="0" w:color="auto"/>
            </w:tcBorders>
          </w:tcPr>
          <w:p w14:paraId="4DA1EEB7" w14:textId="77777777" w:rsidR="00F2349C" w:rsidRDefault="00F2349C" w:rsidP="006D19E1">
            <w:pPr>
              <w:pStyle w:val="Text1"/>
              <w:ind w:left="0"/>
              <w:jc w:val="both"/>
              <w:rPr>
                <w:w w:val="0"/>
                <w:sz w:val="22"/>
                <w:lang w:val="sq-AL" w:eastAsia="fr-BE"/>
              </w:rPr>
            </w:pPr>
            <w:r w:rsidRPr="00486F6E">
              <w:rPr>
                <w:w w:val="0"/>
                <w:sz w:val="22"/>
                <w:lang w:val="sq-AL" w:eastAsia="fr-BE"/>
              </w:rPr>
              <w:t xml:space="preserve">Operatori ekonomik nuk është dënuar për ndonjë nga veprat penale të parashikuara në nenin 76/1 të LPP-së ose </w:t>
            </w:r>
            <w:r w:rsidRPr="00486F6E">
              <w:rPr>
                <w:bCs/>
                <w:color w:val="000000"/>
                <w:sz w:val="22"/>
                <w:lang w:val="sq-AL"/>
              </w:rPr>
              <w:t>ka qenë i dënuar dhe ka kaluar një periudhë 5-vjeçare nga data e ekzekutimit të dënimit, nëse nuk është përcaktuar një periudhë tjetër nga gjykata, sipas parashikimeve të nenit 76 të LPP-së</w:t>
            </w:r>
            <w:r w:rsidRPr="00486F6E">
              <w:rPr>
                <w:w w:val="0"/>
                <w:sz w:val="22"/>
                <w:lang w:val="sq-AL" w:eastAsia="fr-BE"/>
              </w:rPr>
              <w:t>.</w:t>
            </w:r>
          </w:p>
          <w:p w14:paraId="584FB32D" w14:textId="77777777" w:rsidR="00F2349C" w:rsidRPr="00F01266" w:rsidRDefault="00F2349C" w:rsidP="006D19E1">
            <w:pPr>
              <w:pStyle w:val="Text1"/>
              <w:ind w:left="0"/>
              <w:jc w:val="both"/>
              <w:rPr>
                <w:i/>
                <w:sz w:val="22"/>
                <w:lang w:val="sq-AL"/>
              </w:rPr>
            </w:pPr>
            <w:r>
              <w:rPr>
                <w:i/>
                <w:sz w:val="22"/>
                <w:lang w:val="sq-AL"/>
              </w:rPr>
              <w:t xml:space="preserve">Sqarime nëse  </w:t>
            </w:r>
            <w:r w:rsidRPr="00771A82">
              <w:rPr>
                <w:i/>
                <w:sz w:val="22"/>
                <w:lang w:val="sq-AL"/>
              </w:rPr>
              <w:t>vlerëso</w:t>
            </w:r>
            <w:r>
              <w:rPr>
                <w:i/>
                <w:sz w:val="22"/>
                <w:lang w:val="sq-AL"/>
              </w:rPr>
              <w:t>het e nevojshme _____________</w:t>
            </w:r>
            <w:r w:rsidRPr="00771A82">
              <w:rPr>
                <w:i/>
                <w:sz w:val="22"/>
                <w:lang w:val="sq-AL"/>
              </w:rPr>
              <w:t>_________________________________</w:t>
            </w:r>
          </w:p>
        </w:tc>
      </w:tr>
      <w:tr w:rsidR="00F2349C" w:rsidRPr="00503420" w14:paraId="391F8597" w14:textId="77777777" w:rsidTr="006D19E1">
        <w:tc>
          <w:tcPr>
            <w:tcW w:w="5000" w:type="pct"/>
            <w:tcBorders>
              <w:top w:val="single" w:sz="6" w:space="0" w:color="auto"/>
              <w:left w:val="single" w:sz="6" w:space="0" w:color="auto"/>
              <w:bottom w:val="single" w:sz="6" w:space="0" w:color="auto"/>
              <w:right w:val="single" w:sz="6" w:space="0" w:color="auto"/>
            </w:tcBorders>
          </w:tcPr>
          <w:p w14:paraId="18177C99" w14:textId="77777777" w:rsidR="00F2349C" w:rsidRPr="00486F6E" w:rsidRDefault="00F2349C" w:rsidP="006D19E1">
            <w:pPr>
              <w:pStyle w:val="Text1"/>
              <w:ind w:left="0"/>
              <w:jc w:val="both"/>
              <w:rPr>
                <w:w w:val="0"/>
                <w:sz w:val="22"/>
                <w:lang w:val="sq-AL" w:eastAsia="fr-BE"/>
              </w:rPr>
            </w:pPr>
            <w:r w:rsidRPr="00486F6E">
              <w:rPr>
                <w:w w:val="0"/>
                <w:sz w:val="22"/>
                <w:lang w:val="sq-AL" w:eastAsia="fr-BE"/>
              </w:rPr>
              <w:t xml:space="preserve">Personi / personat në cilësinë e anëtarit të organit administrativ, drejtorit ose mbikëqyrësit, si aksionar ose si ortak, </w:t>
            </w:r>
            <w:r w:rsidRPr="00BF103E">
              <w:rPr>
                <w:w w:val="0"/>
                <w:sz w:val="22"/>
                <w:lang w:val="sq-AL" w:eastAsia="fr-BE"/>
              </w:rPr>
              <w:t>ka ose kompetenca përfaqësuese, vendimmarrëse</w:t>
            </w:r>
            <w:r w:rsidRPr="00486F6E">
              <w:rPr>
                <w:w w:val="0"/>
                <w:sz w:val="22"/>
                <w:lang w:val="sq-AL" w:eastAsia="fr-BE"/>
              </w:rPr>
              <w:t xml:space="preserve"> ose kontrolluese brenda operatorit ekonomik, si më poshtë:</w:t>
            </w:r>
          </w:p>
          <w:p w14:paraId="5813C077" w14:textId="77777777" w:rsidR="00F2349C" w:rsidRPr="00486F6E" w:rsidRDefault="00F2349C" w:rsidP="006D19E1">
            <w:pPr>
              <w:pStyle w:val="Text1"/>
              <w:pBdr>
                <w:top w:val="single" w:sz="12" w:space="1" w:color="auto"/>
                <w:bottom w:val="single" w:sz="12" w:space="1" w:color="auto"/>
              </w:pBdr>
              <w:ind w:left="0"/>
              <w:jc w:val="both"/>
              <w:rPr>
                <w:w w:val="0"/>
                <w:sz w:val="22"/>
                <w:lang w:val="sq-AL" w:eastAsia="fr-BE"/>
              </w:rPr>
            </w:pPr>
          </w:p>
          <w:p w14:paraId="08CB68A1" w14:textId="77777777" w:rsidR="00F2349C" w:rsidRPr="00486F6E" w:rsidRDefault="00F2349C" w:rsidP="006D19E1">
            <w:pPr>
              <w:pStyle w:val="Text1"/>
              <w:ind w:left="0"/>
              <w:jc w:val="both"/>
              <w:rPr>
                <w:w w:val="0"/>
                <w:sz w:val="22"/>
                <w:lang w:val="sq-AL" w:eastAsia="fr-BE"/>
              </w:rPr>
            </w:pPr>
            <w:r w:rsidRPr="00486F6E">
              <w:rPr>
                <w:w w:val="0"/>
                <w:sz w:val="22"/>
                <w:lang w:val="sq-AL" w:eastAsia="fr-BE"/>
              </w:rPr>
              <w:t>etj.</w:t>
            </w:r>
          </w:p>
          <w:p w14:paraId="7E79A254" w14:textId="77777777" w:rsidR="00F2349C" w:rsidRDefault="00F2349C" w:rsidP="006D19E1">
            <w:pPr>
              <w:pStyle w:val="Text1"/>
              <w:ind w:left="0"/>
              <w:jc w:val="both"/>
              <w:rPr>
                <w:w w:val="0"/>
                <w:sz w:val="22"/>
                <w:lang w:val="sq-AL" w:eastAsia="fr-BE"/>
              </w:rPr>
            </w:pPr>
            <w:r w:rsidRPr="00486F6E">
              <w:rPr>
                <w:w w:val="0"/>
                <w:sz w:val="22"/>
                <w:lang w:val="sq-AL" w:eastAsia="fr-BE"/>
              </w:rPr>
              <w:lastRenderedPageBreak/>
              <w:t xml:space="preserve">nuk janë të dënuar me vendim gjyqësor të formës së prerë për ndonjë nga veprat penale të përcaktuara në nenin 76/1 të LPP-së ose </w:t>
            </w:r>
            <w:r w:rsidRPr="00486F6E">
              <w:rPr>
                <w:bCs/>
                <w:color w:val="000000"/>
                <w:sz w:val="22"/>
                <w:lang w:val="sq-AL"/>
              </w:rPr>
              <w:t xml:space="preserve">kanë qenë </w:t>
            </w:r>
            <w:r>
              <w:rPr>
                <w:bCs/>
                <w:color w:val="000000"/>
                <w:sz w:val="22"/>
                <w:lang w:val="sq-AL"/>
              </w:rPr>
              <w:t xml:space="preserve">të </w:t>
            </w:r>
            <w:r w:rsidRPr="00486F6E">
              <w:rPr>
                <w:bCs/>
                <w:color w:val="000000"/>
                <w:sz w:val="22"/>
                <w:lang w:val="sq-AL"/>
              </w:rPr>
              <w:t>dënuar dhe ka kaluar një periudhë 5-vjeçare nga data e ekzekutimit të dënimit, nëse nuk është përcaktuar një periudhë tjetër nga gjykata, sipas parashikimeve të nenit 76 të LPP-së</w:t>
            </w:r>
            <w:r w:rsidRPr="00486F6E">
              <w:rPr>
                <w:w w:val="0"/>
                <w:sz w:val="22"/>
                <w:lang w:val="sq-AL" w:eastAsia="fr-BE"/>
              </w:rPr>
              <w:t>, etj.</w:t>
            </w:r>
          </w:p>
          <w:p w14:paraId="1B55796A" w14:textId="77777777" w:rsidR="00F2349C" w:rsidRPr="00D8519F" w:rsidRDefault="00F2349C" w:rsidP="006D19E1">
            <w:pPr>
              <w:pStyle w:val="Text1"/>
              <w:ind w:left="0"/>
              <w:jc w:val="both"/>
              <w:rPr>
                <w:i/>
                <w:sz w:val="22"/>
                <w:lang w:val="sq-AL"/>
              </w:rPr>
            </w:pPr>
            <w:r w:rsidRPr="00771A82">
              <w:rPr>
                <w:i/>
                <w:sz w:val="22"/>
                <w:lang w:val="sq-AL"/>
              </w:rPr>
              <w:t>Sqarime nëse vlerësohet e nevojsh</w:t>
            </w:r>
            <w:r>
              <w:rPr>
                <w:i/>
                <w:sz w:val="22"/>
                <w:lang w:val="sq-AL"/>
              </w:rPr>
              <w:t>me __________________________</w:t>
            </w:r>
            <w:r w:rsidRPr="00771A82">
              <w:rPr>
                <w:i/>
                <w:sz w:val="22"/>
                <w:lang w:val="sq-AL"/>
              </w:rPr>
              <w:t>____________________</w:t>
            </w:r>
          </w:p>
        </w:tc>
      </w:tr>
      <w:tr w:rsidR="00F2349C" w:rsidRPr="00503420" w14:paraId="089D43ED" w14:textId="77777777" w:rsidTr="006D19E1">
        <w:tc>
          <w:tcPr>
            <w:tcW w:w="5000" w:type="pct"/>
            <w:tcBorders>
              <w:top w:val="single" w:sz="6" w:space="0" w:color="auto"/>
              <w:left w:val="single" w:sz="6" w:space="0" w:color="auto"/>
              <w:bottom w:val="single" w:sz="6" w:space="0" w:color="auto"/>
              <w:right w:val="single" w:sz="6" w:space="0" w:color="auto"/>
            </w:tcBorders>
          </w:tcPr>
          <w:p w14:paraId="0954C089" w14:textId="77777777" w:rsidR="00F2349C" w:rsidRPr="00B01BB5" w:rsidRDefault="00F2349C" w:rsidP="006D19E1">
            <w:pPr>
              <w:spacing w:before="120" w:after="120"/>
              <w:jc w:val="both"/>
              <w:rPr>
                <w:w w:val="0"/>
                <w:lang w:val="sq-AL" w:eastAsia="fr-BE"/>
              </w:rPr>
            </w:pPr>
            <w:r w:rsidRPr="00B01BB5">
              <w:rPr>
                <w:w w:val="0"/>
                <w:lang w:val="sq-AL" w:eastAsia="fr-BE"/>
              </w:rPr>
              <w:lastRenderedPageBreak/>
              <w:t xml:space="preserve">Operatori ekonomik nuk është shpallur </w:t>
            </w:r>
            <w:r w:rsidRPr="00B01BB5">
              <w:rPr>
                <w:bCs/>
                <w:lang w:val="sq-AL"/>
              </w:rPr>
              <w:t>fajtor për shkelje të rëndë profesionale, për sa kohë që nuk është parashkruar, sipas legjislacionit në fuqi</w:t>
            </w:r>
          </w:p>
          <w:p w14:paraId="136AF09C" w14:textId="77777777" w:rsidR="00F2349C" w:rsidRPr="00D8519F" w:rsidRDefault="00F2349C" w:rsidP="006D19E1">
            <w:pPr>
              <w:pStyle w:val="Text1"/>
              <w:ind w:left="0"/>
              <w:jc w:val="both"/>
              <w:rPr>
                <w:i/>
                <w:sz w:val="22"/>
                <w:lang w:val="sq-AL"/>
              </w:rPr>
            </w:pPr>
            <w:r w:rsidRPr="00771A82">
              <w:rPr>
                <w:i/>
                <w:sz w:val="22"/>
                <w:lang w:val="sq-AL"/>
              </w:rPr>
              <w:t>Sqarime nëse vlerësohet e nevojshme _</w:t>
            </w:r>
            <w:r>
              <w:rPr>
                <w:i/>
                <w:sz w:val="22"/>
                <w:lang w:val="sq-AL"/>
              </w:rPr>
              <w:t>______________________________</w:t>
            </w:r>
            <w:r w:rsidRPr="00771A82">
              <w:rPr>
                <w:i/>
                <w:sz w:val="22"/>
                <w:lang w:val="sq-AL"/>
              </w:rPr>
              <w:t>________________</w:t>
            </w:r>
          </w:p>
        </w:tc>
      </w:tr>
      <w:tr w:rsidR="00F2349C" w:rsidRPr="00503420" w14:paraId="47EA4FBC" w14:textId="77777777" w:rsidTr="006D19E1">
        <w:tc>
          <w:tcPr>
            <w:tcW w:w="5000" w:type="pct"/>
            <w:tcBorders>
              <w:top w:val="single" w:sz="6" w:space="0" w:color="auto"/>
              <w:left w:val="single" w:sz="6" w:space="0" w:color="auto"/>
              <w:bottom w:val="single" w:sz="6" w:space="0" w:color="auto"/>
              <w:right w:val="single" w:sz="6" w:space="0" w:color="auto"/>
            </w:tcBorders>
          </w:tcPr>
          <w:p w14:paraId="144397DE" w14:textId="77777777" w:rsidR="00F2349C" w:rsidRDefault="00F2349C" w:rsidP="006D19E1">
            <w:pPr>
              <w:pStyle w:val="Text1"/>
              <w:ind w:left="0"/>
              <w:jc w:val="both"/>
              <w:rPr>
                <w:w w:val="0"/>
                <w:sz w:val="22"/>
                <w:lang w:val="sq-AL" w:eastAsia="fr-BE"/>
              </w:rPr>
            </w:pPr>
            <w:r w:rsidRPr="00486F6E">
              <w:rPr>
                <w:w w:val="0"/>
                <w:sz w:val="22"/>
                <w:lang w:val="sq-AL" w:eastAsia="fr-BE"/>
              </w:rPr>
              <w:t>Operatori ekonomik nuk është në proces falimentimi (statusi aktiv).</w:t>
            </w:r>
          </w:p>
          <w:p w14:paraId="0025DF0B" w14:textId="77777777" w:rsidR="00F2349C" w:rsidRPr="00D8519F" w:rsidRDefault="00F2349C" w:rsidP="006D19E1">
            <w:pPr>
              <w:pStyle w:val="Text1"/>
              <w:ind w:left="0"/>
              <w:jc w:val="both"/>
              <w:rPr>
                <w:i/>
                <w:sz w:val="22"/>
                <w:lang w:val="sq-AL"/>
              </w:rPr>
            </w:pPr>
            <w:r w:rsidRPr="00771A82">
              <w:rPr>
                <w:i/>
                <w:sz w:val="22"/>
                <w:lang w:val="sq-AL"/>
              </w:rPr>
              <w:t xml:space="preserve">Sqarime nëse vlerësohet e nevojshme </w:t>
            </w:r>
            <w:r>
              <w:rPr>
                <w:i/>
                <w:sz w:val="22"/>
                <w:lang w:val="sq-AL"/>
              </w:rPr>
              <w:t>______________________________</w:t>
            </w:r>
            <w:r w:rsidRPr="00771A82">
              <w:rPr>
                <w:i/>
                <w:sz w:val="22"/>
                <w:lang w:val="sq-AL"/>
              </w:rPr>
              <w:t>_________________</w:t>
            </w:r>
          </w:p>
        </w:tc>
      </w:tr>
      <w:tr w:rsidR="00F2349C" w:rsidRPr="00503420" w14:paraId="0B3536AB" w14:textId="77777777" w:rsidTr="006D19E1">
        <w:trPr>
          <w:trHeight w:val="939"/>
        </w:trPr>
        <w:tc>
          <w:tcPr>
            <w:tcW w:w="5000" w:type="pct"/>
            <w:tcBorders>
              <w:top w:val="single" w:sz="6" w:space="0" w:color="auto"/>
              <w:left w:val="single" w:sz="6" w:space="0" w:color="auto"/>
              <w:bottom w:val="single" w:sz="6" w:space="0" w:color="auto"/>
              <w:right w:val="single" w:sz="6" w:space="0" w:color="auto"/>
            </w:tcBorders>
          </w:tcPr>
          <w:p w14:paraId="0301B59F" w14:textId="77777777" w:rsidR="00F2349C" w:rsidRDefault="00F2349C" w:rsidP="006D19E1">
            <w:pPr>
              <w:pStyle w:val="Text1"/>
              <w:ind w:left="0"/>
              <w:jc w:val="both"/>
              <w:rPr>
                <w:bCs/>
                <w:sz w:val="22"/>
                <w:lang w:val="sq-AL" w:eastAsia="fr-BE"/>
              </w:rPr>
            </w:pPr>
            <w:r w:rsidRPr="00486F6E">
              <w:rPr>
                <w:bCs/>
                <w:sz w:val="22"/>
                <w:lang w:val="sq-AL" w:eastAsia="fr-BE"/>
              </w:rPr>
              <w:t>Operatori Ekonomik ka paguar të gjitha detyrimet për taksat dhe kontributet e sigurimeve shoqërore, sipas legjislacionit në fuqi, ose ndodhet në një nga rastet e parashikuara në nenin 76/2 të LPP-së</w:t>
            </w:r>
            <w:r>
              <w:rPr>
                <w:bCs/>
                <w:sz w:val="22"/>
                <w:lang w:val="sq-AL" w:eastAsia="fr-BE"/>
              </w:rPr>
              <w:t>.</w:t>
            </w:r>
          </w:p>
          <w:p w14:paraId="73A139D9" w14:textId="77777777" w:rsidR="00F2349C" w:rsidRPr="00D8519F" w:rsidRDefault="00F2349C" w:rsidP="006D19E1">
            <w:pPr>
              <w:pStyle w:val="Text1"/>
              <w:ind w:left="0"/>
              <w:jc w:val="both"/>
              <w:rPr>
                <w:i/>
                <w:sz w:val="22"/>
                <w:lang w:val="sq-AL"/>
              </w:rPr>
            </w:pPr>
            <w:r w:rsidRPr="00771A82">
              <w:rPr>
                <w:i/>
                <w:sz w:val="22"/>
                <w:lang w:val="sq-AL"/>
              </w:rPr>
              <w:t>Sqarime nëse vlerësohet e nevojsh</w:t>
            </w:r>
            <w:r>
              <w:rPr>
                <w:i/>
                <w:sz w:val="22"/>
                <w:lang w:val="sq-AL"/>
              </w:rPr>
              <w:t>me ___________________________</w:t>
            </w:r>
            <w:r w:rsidRPr="00771A82">
              <w:rPr>
                <w:i/>
                <w:sz w:val="22"/>
                <w:lang w:val="sq-AL"/>
              </w:rPr>
              <w:t>____________________</w:t>
            </w:r>
          </w:p>
        </w:tc>
      </w:tr>
      <w:tr w:rsidR="00F2349C" w:rsidRPr="00503420" w14:paraId="1C4CF1E5" w14:textId="77777777" w:rsidTr="006D19E1">
        <w:trPr>
          <w:trHeight w:val="1560"/>
        </w:trPr>
        <w:tc>
          <w:tcPr>
            <w:tcW w:w="5000" w:type="pct"/>
            <w:tcBorders>
              <w:top w:val="single" w:sz="6" w:space="0" w:color="auto"/>
              <w:left w:val="single" w:sz="6" w:space="0" w:color="auto"/>
              <w:bottom w:val="single" w:sz="6" w:space="0" w:color="auto"/>
              <w:right w:val="single" w:sz="6" w:space="0" w:color="auto"/>
            </w:tcBorders>
          </w:tcPr>
          <w:p w14:paraId="137EF9D8" w14:textId="77777777" w:rsidR="00F2349C" w:rsidRPr="00486F6E" w:rsidRDefault="00F2349C" w:rsidP="006D19E1">
            <w:pPr>
              <w:pStyle w:val="Text1"/>
              <w:ind w:left="0"/>
              <w:jc w:val="both"/>
              <w:rPr>
                <w:bCs/>
                <w:sz w:val="22"/>
                <w:lang w:val="sq-AL" w:eastAsia="fr-BE"/>
              </w:rPr>
            </w:pPr>
            <w:r w:rsidRPr="00486F6E">
              <w:rPr>
                <w:bCs/>
                <w:sz w:val="22"/>
                <w:lang w:val="sq-AL" w:eastAsia="fr-BE"/>
              </w:rPr>
              <w:t>Operatori ekonomik ka paguar të gjitha detyrimet e energjisë elektrike, për të gjitha adresat e ushtrimit të aktivitetit, sipas legjislacionit përkatës në fuqi.</w:t>
            </w:r>
          </w:p>
          <w:p w14:paraId="09437E08" w14:textId="77777777" w:rsidR="00F2349C" w:rsidRDefault="00F2349C" w:rsidP="006D19E1">
            <w:pPr>
              <w:pStyle w:val="Text1"/>
              <w:ind w:left="0"/>
              <w:jc w:val="both"/>
              <w:rPr>
                <w:bCs/>
                <w:sz w:val="22"/>
                <w:lang w:val="sq-AL" w:eastAsia="fr-BE"/>
              </w:rPr>
            </w:pPr>
            <w:r w:rsidRPr="00486F6E">
              <w:rPr>
                <w:bCs/>
                <w:sz w:val="22"/>
                <w:lang w:val="sq-AL" w:eastAsia="fr-BE"/>
              </w:rPr>
              <w:t>Ky informacion kërkohet për operatorët ekonomikë, të cilët operojnë në territorin e Republikës së Shqipërisë.</w:t>
            </w:r>
          </w:p>
          <w:p w14:paraId="7D46B2F9" w14:textId="77777777" w:rsidR="00F2349C" w:rsidRPr="00F01266" w:rsidRDefault="00F2349C" w:rsidP="006D19E1">
            <w:pPr>
              <w:pStyle w:val="Text1"/>
              <w:ind w:left="0"/>
              <w:jc w:val="both"/>
              <w:rPr>
                <w:i/>
                <w:sz w:val="22"/>
                <w:lang w:val="sq-AL"/>
              </w:rPr>
            </w:pPr>
            <w:r w:rsidRPr="00771A82">
              <w:rPr>
                <w:i/>
                <w:sz w:val="22"/>
                <w:lang w:val="sq-AL"/>
              </w:rPr>
              <w:t>Sqarime nëse vlerësohet e nevojshme</w:t>
            </w:r>
            <w:r>
              <w:rPr>
                <w:i/>
                <w:sz w:val="22"/>
                <w:lang w:val="sq-AL"/>
              </w:rPr>
              <w:t xml:space="preserve"> _____________________________</w:t>
            </w:r>
            <w:r w:rsidRPr="00771A82">
              <w:rPr>
                <w:i/>
                <w:sz w:val="22"/>
                <w:lang w:val="sq-AL"/>
              </w:rPr>
              <w:t>__________________</w:t>
            </w:r>
          </w:p>
        </w:tc>
      </w:tr>
      <w:tr w:rsidR="00F2349C" w:rsidRPr="0023424D" w14:paraId="34BD23E8" w14:textId="77777777" w:rsidTr="006D19E1">
        <w:trPr>
          <w:trHeight w:val="1425"/>
        </w:trPr>
        <w:tc>
          <w:tcPr>
            <w:tcW w:w="5000" w:type="pct"/>
            <w:tcBorders>
              <w:top w:val="single" w:sz="6" w:space="0" w:color="auto"/>
              <w:left w:val="single" w:sz="6" w:space="0" w:color="auto"/>
              <w:bottom w:val="single" w:sz="6" w:space="0" w:color="auto"/>
              <w:right w:val="single" w:sz="6" w:space="0" w:color="auto"/>
            </w:tcBorders>
          </w:tcPr>
          <w:p w14:paraId="4EE8A659" w14:textId="77777777" w:rsidR="00F2349C" w:rsidRPr="00B01BB5" w:rsidRDefault="00F2349C" w:rsidP="006D19E1">
            <w:pPr>
              <w:spacing w:before="120" w:after="120"/>
              <w:jc w:val="both"/>
              <w:rPr>
                <w:color w:val="000000"/>
                <w:lang w:val="sq-AL"/>
              </w:rPr>
            </w:pPr>
            <w:r w:rsidRPr="00B01BB5">
              <w:rPr>
                <w:color w:val="000000"/>
                <w:lang w:val="sq-AL"/>
              </w:rPr>
              <w:t>Operatori Ekonomik nuk ka shfaqur mangësi të rëndësishme apo të vazhdueshme në përmbushjen e një kriteri thelbësor të një kontrate të mëparshme me një autoritet ose ent kontraktor apo një kontrate koncesionare që ka çuar në përfundimin e kësaj kontrate.</w:t>
            </w:r>
          </w:p>
          <w:p w14:paraId="4E427B19" w14:textId="77777777" w:rsidR="00F2349C" w:rsidRPr="00B01BB5" w:rsidRDefault="00F2349C" w:rsidP="006D19E1">
            <w:pPr>
              <w:spacing w:before="120" w:after="120"/>
              <w:rPr>
                <w:i/>
                <w:iCs/>
                <w:color w:val="000000"/>
                <w:lang w:val="sq-AL"/>
              </w:rPr>
            </w:pPr>
            <w:r w:rsidRPr="00B01BB5">
              <w:rPr>
                <w:i/>
                <w:lang w:val="sq-AL" w:eastAsia="fr-FR"/>
              </w:rPr>
              <w:t>Sqarime nëse vlerësohet nevojshme_________________________________________________</w:t>
            </w:r>
          </w:p>
          <w:p w14:paraId="677954F5" w14:textId="77777777" w:rsidR="00F2349C" w:rsidRPr="00486F6E" w:rsidRDefault="00F2349C" w:rsidP="006D19E1">
            <w:pPr>
              <w:pStyle w:val="Text1"/>
              <w:ind w:left="0"/>
              <w:jc w:val="both"/>
              <w:rPr>
                <w:bCs/>
                <w:sz w:val="22"/>
                <w:lang w:val="sq-AL" w:eastAsia="fr-BE"/>
              </w:rPr>
            </w:pPr>
          </w:p>
        </w:tc>
      </w:tr>
      <w:tr w:rsidR="00F2349C" w:rsidRPr="00503420" w14:paraId="66D1692A" w14:textId="77777777" w:rsidTr="006D19E1">
        <w:trPr>
          <w:trHeight w:val="1425"/>
        </w:trPr>
        <w:tc>
          <w:tcPr>
            <w:tcW w:w="5000" w:type="pct"/>
            <w:tcBorders>
              <w:top w:val="single" w:sz="6" w:space="0" w:color="auto"/>
              <w:left w:val="single" w:sz="6" w:space="0" w:color="auto"/>
              <w:bottom w:val="single" w:sz="6" w:space="0" w:color="auto"/>
              <w:right w:val="single" w:sz="6" w:space="0" w:color="auto"/>
            </w:tcBorders>
          </w:tcPr>
          <w:p w14:paraId="57173A25" w14:textId="77777777" w:rsidR="00F2349C" w:rsidRPr="00B01BB5" w:rsidRDefault="00F2349C" w:rsidP="006D19E1">
            <w:pPr>
              <w:pBdr>
                <w:top w:val="single" w:sz="4" w:space="1" w:color="auto"/>
                <w:left w:val="single" w:sz="4" w:space="4" w:color="auto"/>
                <w:bottom w:val="single" w:sz="4" w:space="1" w:color="auto"/>
                <w:right w:val="single" w:sz="4" w:space="4" w:color="auto"/>
              </w:pBdr>
              <w:tabs>
                <w:tab w:val="left" w:pos="10524"/>
              </w:tabs>
              <w:spacing w:before="120" w:after="120"/>
              <w:jc w:val="both"/>
              <w:rPr>
                <w:bCs/>
                <w:color w:val="000000"/>
                <w:lang w:val="sq-AL"/>
              </w:rPr>
            </w:pPr>
            <w:r w:rsidRPr="00B01BB5">
              <w:rPr>
                <w:bCs/>
                <w:color w:val="000000"/>
                <w:lang w:val="sq-AL"/>
              </w:rPr>
              <w:t>Operatori ekonomik ka regjistruar pronarët përfitues në regjistrin e pronarëve përfitues, sipas parashikimeve të legjislacionit në fuqi.</w:t>
            </w:r>
          </w:p>
          <w:p w14:paraId="311E867E" w14:textId="77777777" w:rsidR="00F2349C" w:rsidRPr="00B01BB5" w:rsidRDefault="00F2349C" w:rsidP="006D19E1">
            <w:pPr>
              <w:pStyle w:val="Text1"/>
              <w:pBdr>
                <w:top w:val="single" w:sz="4" w:space="1" w:color="auto"/>
                <w:left w:val="single" w:sz="4" w:space="4" w:color="auto"/>
                <w:bottom w:val="single" w:sz="4" w:space="1" w:color="auto"/>
                <w:right w:val="single" w:sz="4" w:space="4" w:color="auto"/>
              </w:pBdr>
              <w:tabs>
                <w:tab w:val="left" w:pos="10524"/>
              </w:tabs>
              <w:ind w:left="0"/>
              <w:rPr>
                <w:bCs/>
                <w:sz w:val="22"/>
                <w:lang w:val="sq-AL" w:eastAsia="fr-BE"/>
              </w:rPr>
            </w:pPr>
            <w:r w:rsidRPr="00B01BB5">
              <w:rPr>
                <w:i/>
                <w:sz w:val="22"/>
                <w:lang w:val="sq-AL"/>
              </w:rPr>
              <w:t>Sqarime nëse vlerësohet e nevojshme _________________________________________________</w:t>
            </w:r>
          </w:p>
          <w:p w14:paraId="7B1A5C92" w14:textId="77777777" w:rsidR="00F2349C" w:rsidRPr="00B01BB5" w:rsidRDefault="00F2349C" w:rsidP="006D19E1">
            <w:pPr>
              <w:tabs>
                <w:tab w:val="left" w:pos="10524"/>
              </w:tabs>
              <w:spacing w:before="120" w:after="120"/>
              <w:jc w:val="both"/>
              <w:rPr>
                <w:bCs/>
                <w:color w:val="000000"/>
                <w:lang w:val="sq-AL"/>
              </w:rPr>
            </w:pPr>
            <w:r w:rsidRPr="00B01BB5">
              <w:rPr>
                <w:bCs/>
                <w:color w:val="000000"/>
                <w:lang w:val="sq-AL"/>
              </w:rPr>
              <w:t>Operatori ekonomik i regjistruar në regjistrin tregtar shqiptar zbaton detyrimet që rrjedhin nga legjislacioni në fuqi për pagat bazë referuese për kategori profesioni për punonjësit e pajtuar në punë.</w:t>
            </w:r>
          </w:p>
          <w:p w14:paraId="3D5E5436" w14:textId="77777777" w:rsidR="00F2349C" w:rsidRPr="00FF2923" w:rsidRDefault="00F2349C" w:rsidP="006D19E1">
            <w:pPr>
              <w:spacing w:before="120" w:after="120"/>
              <w:jc w:val="both"/>
              <w:rPr>
                <w:color w:val="000000"/>
                <w:sz w:val="24"/>
                <w:szCs w:val="24"/>
                <w:lang w:val="sq-AL"/>
              </w:rPr>
            </w:pPr>
            <w:r w:rsidRPr="00B01BB5">
              <w:rPr>
                <w:i/>
                <w:lang w:val="sq-AL"/>
              </w:rPr>
              <w:t>Sqarime nëse vlerësohet e nevojshme</w:t>
            </w:r>
            <w:r>
              <w:rPr>
                <w:i/>
                <w:lang w:val="sq-AL"/>
              </w:rPr>
              <w:t>_______________________________________</w:t>
            </w:r>
          </w:p>
        </w:tc>
      </w:tr>
      <w:tr w:rsidR="00F2349C" w:rsidRPr="00503420" w14:paraId="79AD4DB3" w14:textId="77777777" w:rsidTr="006D19E1">
        <w:trPr>
          <w:trHeight w:val="1560"/>
        </w:trPr>
        <w:tc>
          <w:tcPr>
            <w:tcW w:w="5000" w:type="pct"/>
            <w:tcBorders>
              <w:top w:val="single" w:sz="6" w:space="0" w:color="auto"/>
              <w:left w:val="single" w:sz="6" w:space="0" w:color="auto"/>
              <w:bottom w:val="single" w:sz="6" w:space="0" w:color="auto"/>
              <w:right w:val="single" w:sz="6" w:space="0" w:color="auto"/>
            </w:tcBorders>
          </w:tcPr>
          <w:p w14:paraId="0ABC7064" w14:textId="77777777" w:rsidR="00F2349C" w:rsidRPr="00486F6E" w:rsidRDefault="00F2349C" w:rsidP="006D19E1">
            <w:pPr>
              <w:pStyle w:val="Text1"/>
              <w:tabs>
                <w:tab w:val="left" w:pos="10524"/>
              </w:tabs>
              <w:ind w:left="0"/>
              <w:rPr>
                <w:bCs/>
                <w:sz w:val="22"/>
                <w:lang w:val="sq-AL" w:eastAsia="fr-BE"/>
              </w:rPr>
            </w:pPr>
            <w:r w:rsidRPr="00486F6E">
              <w:rPr>
                <w:bCs/>
                <w:sz w:val="22"/>
                <w:lang w:val="sq-AL" w:eastAsia="fr-BE"/>
              </w:rPr>
              <w:t>Operatori ekonomik nuk është në listën e operatorëve ekonomikë të ndaluar për të fituar kontrata publike në përputhje me nenin 78 të LPP-së.</w:t>
            </w:r>
          </w:p>
          <w:p w14:paraId="7A3050AA" w14:textId="77777777" w:rsidR="00F2349C" w:rsidRDefault="00F2349C" w:rsidP="006D19E1">
            <w:pPr>
              <w:pStyle w:val="Text1"/>
              <w:tabs>
                <w:tab w:val="left" w:pos="10524"/>
              </w:tabs>
              <w:ind w:left="0"/>
              <w:jc w:val="both"/>
              <w:rPr>
                <w:bCs/>
                <w:sz w:val="22"/>
                <w:lang w:val="sq-AL"/>
              </w:rPr>
            </w:pPr>
            <w:r w:rsidRPr="00486F6E">
              <w:rPr>
                <w:bCs/>
                <w:sz w:val="22"/>
                <w:lang w:val="sq-AL" w:eastAsia="fr-BE"/>
              </w:rPr>
              <w:t>Operatori ekonomik</w:t>
            </w:r>
            <w:r w:rsidRPr="00486F6E">
              <w:rPr>
                <w:bCs/>
                <w:sz w:val="22"/>
                <w:lang w:val="sq-AL"/>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w:t>
            </w:r>
            <w:r w:rsidRPr="00486F6E">
              <w:rPr>
                <w:bCs/>
                <w:sz w:val="22"/>
                <w:lang w:val="sq-AL"/>
              </w:rPr>
              <w:lastRenderedPageBreak/>
              <w:t xml:space="preserve">të fituar </w:t>
            </w:r>
            <w:r>
              <w:rPr>
                <w:bCs/>
                <w:sz w:val="22"/>
                <w:lang w:val="sq-AL"/>
              </w:rPr>
              <w:t>kontrata</w:t>
            </w:r>
            <w:r w:rsidRPr="00486F6E">
              <w:rPr>
                <w:bCs/>
                <w:sz w:val="22"/>
                <w:lang w:val="sq-AL"/>
              </w:rPr>
              <w:t xml:space="preserve"> publike, me vendim të Agjencisë së Prokurimit Publik, gjatë kohës që ky vendim është në fuqi.</w:t>
            </w:r>
          </w:p>
          <w:p w14:paraId="2A938DA2" w14:textId="77777777" w:rsidR="00F2349C" w:rsidRPr="00486F6E" w:rsidRDefault="00F2349C" w:rsidP="006D19E1">
            <w:pPr>
              <w:pStyle w:val="Text1"/>
              <w:ind w:left="0"/>
              <w:jc w:val="both"/>
              <w:rPr>
                <w:bCs/>
                <w:sz w:val="22"/>
                <w:lang w:val="sq-AL" w:eastAsia="fr-BE"/>
              </w:rPr>
            </w:pPr>
            <w:r w:rsidRPr="00870FD2">
              <w:rPr>
                <w:i/>
                <w:sz w:val="22"/>
                <w:lang w:val="sq-AL"/>
              </w:rPr>
              <w:t>Sqarime nëse vlerësohet e nev</w:t>
            </w:r>
            <w:r>
              <w:rPr>
                <w:i/>
                <w:sz w:val="22"/>
                <w:lang w:val="sq-AL"/>
              </w:rPr>
              <w:t>ojshme ___________________</w:t>
            </w:r>
            <w:r w:rsidRPr="00870FD2">
              <w:rPr>
                <w:i/>
                <w:sz w:val="22"/>
                <w:lang w:val="sq-AL"/>
              </w:rPr>
              <w:t>____________________________</w:t>
            </w:r>
          </w:p>
        </w:tc>
      </w:tr>
      <w:tr w:rsidR="00F2349C" w:rsidRPr="00503420" w14:paraId="4DD8E35B" w14:textId="77777777" w:rsidTr="006D19E1">
        <w:trPr>
          <w:trHeight w:val="1560"/>
        </w:trPr>
        <w:tc>
          <w:tcPr>
            <w:tcW w:w="5000" w:type="pct"/>
            <w:tcBorders>
              <w:top w:val="single" w:sz="6" w:space="0" w:color="auto"/>
              <w:left w:val="single" w:sz="6" w:space="0" w:color="auto"/>
              <w:bottom w:val="single" w:sz="6" w:space="0" w:color="auto"/>
              <w:right w:val="single" w:sz="6" w:space="0" w:color="auto"/>
            </w:tcBorders>
          </w:tcPr>
          <w:p w14:paraId="088AC1AB" w14:textId="77777777" w:rsidR="00F2349C" w:rsidRDefault="00F2349C" w:rsidP="006D19E1">
            <w:pPr>
              <w:pStyle w:val="Text1"/>
              <w:tabs>
                <w:tab w:val="left" w:pos="10524"/>
              </w:tabs>
              <w:ind w:left="0"/>
              <w:rPr>
                <w:bCs/>
                <w:sz w:val="22"/>
                <w:lang w:val="sq-AL" w:eastAsia="fr-BE"/>
              </w:rPr>
            </w:pPr>
            <w:r w:rsidRPr="00AF3F92">
              <w:rPr>
                <w:bCs/>
                <w:sz w:val="22"/>
                <w:lang w:val="sq-AL" w:eastAsia="fr-BE"/>
              </w:rPr>
              <w:lastRenderedPageBreak/>
              <w:t>Operatori ekonomik ushtron aktivitetin e tij në zbatimin e kërkesave ligjore në fuqi.</w:t>
            </w:r>
          </w:p>
          <w:p w14:paraId="4E34777D" w14:textId="77777777" w:rsidR="00F2349C" w:rsidRPr="00486F6E" w:rsidRDefault="00F2349C" w:rsidP="006D19E1">
            <w:pPr>
              <w:pStyle w:val="Text1"/>
              <w:tabs>
                <w:tab w:val="left" w:pos="10524"/>
              </w:tabs>
              <w:ind w:left="0"/>
              <w:rPr>
                <w:bCs/>
                <w:sz w:val="22"/>
                <w:lang w:val="sq-AL" w:eastAsia="fr-BE"/>
              </w:rPr>
            </w:pPr>
            <w:r w:rsidRPr="00870FD2">
              <w:rPr>
                <w:i/>
                <w:sz w:val="22"/>
                <w:lang w:val="sq-AL"/>
              </w:rPr>
              <w:t xml:space="preserve">Sqarime nëse vlerësohet e nevojshme </w:t>
            </w:r>
            <w:r>
              <w:rPr>
                <w:i/>
                <w:sz w:val="22"/>
                <w:lang w:val="sq-AL"/>
              </w:rPr>
              <w:t>______________________________</w:t>
            </w:r>
            <w:r w:rsidRPr="00870FD2">
              <w:rPr>
                <w:i/>
                <w:sz w:val="22"/>
                <w:lang w:val="sq-AL"/>
              </w:rPr>
              <w:t>_________________</w:t>
            </w:r>
          </w:p>
        </w:tc>
      </w:tr>
    </w:tbl>
    <w:p w14:paraId="1496F7F2"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B: DEKLARATA</w:t>
      </w:r>
      <w:r>
        <w:rPr>
          <w:rFonts w:ascii="Times New Roman" w:hAnsi="Times New Roman"/>
          <w:sz w:val="24"/>
          <w:szCs w:val="24"/>
          <w:lang w:val="sq-AL"/>
        </w:rPr>
        <w:t xml:space="preserve"> “</w:t>
      </w:r>
      <w:r w:rsidRPr="00EB47B1">
        <w:rPr>
          <w:rFonts w:ascii="Times New Roman" w:hAnsi="Times New Roman"/>
          <w:sz w:val="24"/>
          <w:szCs w:val="24"/>
          <w:lang w:val="sq-AL"/>
        </w:rPr>
        <w:t>Për Dorëzimin e Ofertave të Pavarura</w:t>
      </w:r>
      <w:r>
        <w:rPr>
          <w:rFonts w:ascii="Times New Roman" w:hAnsi="Times New Roman"/>
          <w:sz w:val="24"/>
          <w:szCs w:val="24"/>
          <w:lang w:val="sq-AL"/>
        </w:rPr>
        <w:t>”</w:t>
      </w:r>
    </w:p>
    <w:tbl>
      <w:tblPr>
        <w:tblStyle w:val="TableGrid"/>
        <w:tblW w:w="0" w:type="auto"/>
        <w:tblLook w:val="04A0" w:firstRow="1" w:lastRow="0" w:firstColumn="1" w:lastColumn="0" w:noHBand="0" w:noVBand="1"/>
      </w:tblPr>
      <w:tblGrid>
        <w:gridCol w:w="9350"/>
      </w:tblGrid>
      <w:tr w:rsidR="00F2349C" w:rsidRPr="00503420" w14:paraId="7846D45E" w14:textId="77777777" w:rsidTr="006D19E1">
        <w:tc>
          <w:tcPr>
            <w:tcW w:w="9583" w:type="dxa"/>
          </w:tcPr>
          <w:p w14:paraId="7EB2C93D"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Në cilësinë e përfaqësuesit të operatorit ekonomik, Deklaroj Se:</w:t>
            </w:r>
          </w:p>
          <w:p w14:paraId="2BDF308F" w14:textId="77777777" w:rsidR="00F2349C" w:rsidRPr="007A1DDF" w:rsidRDefault="00F2349C" w:rsidP="006D19E1">
            <w:pPr>
              <w:pStyle w:val="Title"/>
              <w:spacing w:after="0"/>
              <w:rPr>
                <w:rFonts w:ascii="Times New Roman" w:hAnsi="Times New Roman"/>
                <w:b/>
                <w:sz w:val="22"/>
                <w:lang w:val="it-IT"/>
              </w:rPr>
            </w:pPr>
          </w:p>
          <w:p w14:paraId="2C569A1E"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Jam në dijeni të pasojave që vinë ndaj meje lidhur me këtë Deklaratë, në respektim të ligjit nr. 9121/2003, “Për mbrojtjen e konkurrencës” dhe ligjit nr. 162/2020, “Për prokurimin publik”, të ndryshuar.</w:t>
            </w:r>
          </w:p>
          <w:p w14:paraId="11634545" w14:textId="77777777" w:rsidR="00F2349C" w:rsidRPr="007A1DDF" w:rsidRDefault="00F2349C" w:rsidP="006D19E1">
            <w:pPr>
              <w:pStyle w:val="Title"/>
              <w:spacing w:after="0"/>
              <w:rPr>
                <w:rFonts w:ascii="Times New Roman" w:hAnsi="Times New Roman"/>
                <w:b/>
                <w:sz w:val="22"/>
                <w:lang w:val="it-IT"/>
              </w:rPr>
            </w:pPr>
          </w:p>
          <w:p w14:paraId="28652FC6" w14:textId="77777777" w:rsidR="00F2349C" w:rsidRPr="00333BCC" w:rsidRDefault="00F2349C" w:rsidP="006D19E1">
            <w:pPr>
              <w:autoSpaceDE w:val="0"/>
              <w:autoSpaceDN w:val="0"/>
              <w:adjustRightInd w:val="0"/>
              <w:rPr>
                <w:color w:val="000000"/>
                <w:sz w:val="22"/>
                <w:szCs w:val="22"/>
                <w:lang w:val="it-IT"/>
              </w:rPr>
            </w:pPr>
            <w:r w:rsidRPr="00333BCC">
              <w:rPr>
                <w:color w:val="000000"/>
                <w:sz w:val="22"/>
                <w:szCs w:val="22"/>
                <w:lang w:val="it-IT"/>
              </w:rPr>
              <w:t>Kam përgatitur ofertën në mënyrë të pavarur, pa bërë marrëveshje apo pa rënë dakord me asnjë konkurrent tjetër</w:t>
            </w:r>
            <w:r w:rsidRPr="00333BCC">
              <w:rPr>
                <w:rStyle w:val="FootnoteReference"/>
                <w:color w:val="000000"/>
                <w:sz w:val="22"/>
                <w:szCs w:val="22"/>
                <w:lang w:val="it-IT"/>
              </w:rPr>
              <w:footnoteReference w:id="2"/>
            </w:r>
            <w:r w:rsidRPr="00333BCC">
              <w:rPr>
                <w:color w:val="000000"/>
                <w:sz w:val="22"/>
                <w:szCs w:val="22"/>
                <w:lang w:val="it-IT"/>
              </w:rPr>
              <w:t xml:space="preserve">. </w:t>
            </w:r>
          </w:p>
          <w:p w14:paraId="4CE69240" w14:textId="77777777" w:rsidR="00F2349C" w:rsidRPr="007A1DDF" w:rsidRDefault="00F2349C" w:rsidP="006D19E1">
            <w:pPr>
              <w:pStyle w:val="Title"/>
              <w:spacing w:after="0"/>
              <w:rPr>
                <w:rFonts w:ascii="Times New Roman" w:hAnsi="Times New Roman"/>
                <w:b/>
                <w:sz w:val="22"/>
                <w:lang w:val="it-IT"/>
              </w:rPr>
            </w:pPr>
          </w:p>
          <w:p w14:paraId="44857A7D"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Në veçanti, pa kufizuar si më lart, nuk kam pasur kontratë apo marrëveshje me ndonjë konkurrent me qëllim cënimin e konkurrencën, në lidhje me:</w:t>
            </w:r>
          </w:p>
          <w:p w14:paraId="4FB8F410" w14:textId="77777777" w:rsidR="00F2349C" w:rsidRPr="007A1DDF" w:rsidRDefault="00F2349C" w:rsidP="006D19E1">
            <w:pPr>
              <w:pStyle w:val="Title"/>
              <w:spacing w:after="0"/>
              <w:rPr>
                <w:rFonts w:ascii="Times New Roman" w:hAnsi="Times New Roman"/>
                <w:b/>
                <w:sz w:val="22"/>
                <w:lang w:val="it-IT"/>
              </w:rPr>
            </w:pPr>
          </w:p>
          <w:p w14:paraId="0577DDD0"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 xml:space="preserve">çmimet; </w:t>
            </w:r>
          </w:p>
          <w:p w14:paraId="6285196D"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metodat, faktorët ose formulat e përdorura për llogaritjen e çmimit;</w:t>
            </w:r>
          </w:p>
          <w:p w14:paraId="272D5286"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qëllimin apo vendimin për të paraqitur apo jo një ofertë; ose,</w:t>
            </w:r>
          </w:p>
          <w:p w14:paraId="10C3B60D"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paraqitjen e një oferte që nuk i plotëson specifikimet e kërkesës për ofertë.</w:t>
            </w:r>
          </w:p>
          <w:p w14:paraId="3F2BBC42"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 xml:space="preserve"> </w:t>
            </w:r>
          </w:p>
          <w:p w14:paraId="0BE1F7E9" w14:textId="77777777" w:rsidR="00F2349C" w:rsidRPr="007A1DDF" w:rsidRDefault="00F2349C" w:rsidP="006D19E1">
            <w:pPr>
              <w:pStyle w:val="Title"/>
              <w:spacing w:after="0"/>
              <w:rPr>
                <w:rFonts w:ascii="Times New Roman" w:hAnsi="Times New Roman"/>
                <w:b/>
                <w:sz w:val="22"/>
                <w:lang w:val="it-IT"/>
              </w:rPr>
            </w:pPr>
            <w:r w:rsidRPr="007A1DDF">
              <w:rPr>
                <w:rFonts w:ascii="Times New Roman" w:hAnsi="Times New Roman"/>
                <w:sz w:val="22"/>
                <w:lang w:val="it-IT"/>
              </w:rPr>
              <w:t>Nuk kam pasur marrëveshje apo kontrata me ndonjë konkurrent, me qëllim cënimin e konkurrencës, në lidhje me cilësinë, sasinë, specifikimet apo dërgesa të veçanta të produkteve apo shërbimeve të cilat lidhen me prokurimin në fjalë.</w:t>
            </w:r>
          </w:p>
          <w:p w14:paraId="76F06781" w14:textId="77777777" w:rsidR="00F2349C" w:rsidRPr="007A1DDF" w:rsidRDefault="00F2349C" w:rsidP="006D19E1">
            <w:pPr>
              <w:pStyle w:val="Title"/>
              <w:spacing w:after="0"/>
              <w:rPr>
                <w:rFonts w:ascii="Times New Roman" w:hAnsi="Times New Roman"/>
                <w:b/>
                <w:sz w:val="22"/>
                <w:lang w:val="it-IT"/>
              </w:rPr>
            </w:pPr>
          </w:p>
          <w:p w14:paraId="7FBFB319" w14:textId="77777777" w:rsidR="00F2349C" w:rsidRDefault="00F2349C" w:rsidP="006D19E1">
            <w:pPr>
              <w:pStyle w:val="Title"/>
              <w:rPr>
                <w:rFonts w:ascii="Times New Roman" w:hAnsi="Times New Roman"/>
                <w:bCs/>
                <w:lang w:val="sq-AL"/>
              </w:rPr>
            </w:pPr>
            <w:r w:rsidRPr="007A1DDF">
              <w:rPr>
                <w:rFonts w:ascii="Times New Roman" w:hAnsi="Times New Roman"/>
                <w:sz w:val="22"/>
                <w:lang w:val="it-IT"/>
              </w:rPr>
              <w:t>Kushtet e ofertës nuk u janë bërë të njohura dhe as nuk do t’u bëhen të njohura, me qëllim cënimin e konkurrencës, në çdo mënyrë qoftë, konkurrentëve të tjerë, para datës dhe kohës së hapjes zyrtare të ofertave, shpalljes fitues dhe lidhjes së kontratës, vetëm nëse kërkohet me ligj.</w:t>
            </w:r>
          </w:p>
        </w:tc>
      </w:tr>
    </w:tbl>
    <w:p w14:paraId="504E17F4" w14:textId="77777777" w:rsidR="00F2349C" w:rsidRDefault="00F2349C" w:rsidP="00F2349C">
      <w:pPr>
        <w:pStyle w:val="TenderForms"/>
        <w:shd w:val="clear" w:color="auto" w:fill="FFFFFF" w:themeFill="background1"/>
        <w:jc w:val="both"/>
        <w:rPr>
          <w:rFonts w:ascii="Times New Roman" w:hAnsi="Times New Roman"/>
          <w:lang w:val="sq-AL"/>
        </w:rPr>
      </w:pPr>
    </w:p>
    <w:p w14:paraId="5EF9C494"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C: DEKLARATA “Mbi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349C" w:rsidRPr="00026D9B" w14:paraId="613472C2" w14:textId="77777777" w:rsidTr="006D19E1">
        <w:tc>
          <w:tcPr>
            <w:tcW w:w="5000" w:type="pct"/>
            <w:shd w:val="clear" w:color="auto" w:fill="D9D9D9" w:themeFill="background1" w:themeFillShade="D9"/>
          </w:tcPr>
          <w:p w14:paraId="2EF752E9" w14:textId="77777777" w:rsidR="00F2349C" w:rsidRPr="00BF103E" w:rsidRDefault="00F2349C" w:rsidP="006D19E1">
            <w:pPr>
              <w:jc w:val="both"/>
              <w:rPr>
                <w:b/>
                <w:bCs/>
                <w:highlight w:val="lightGray"/>
                <w:lang w:val="sq-AL"/>
              </w:rPr>
            </w:pPr>
            <w:r w:rsidRPr="002D3E95">
              <w:rPr>
                <w:b/>
                <w:bCs/>
                <w:lang w:val="sq-AL"/>
              </w:rPr>
              <w:t>Deklarata</w:t>
            </w:r>
          </w:p>
        </w:tc>
      </w:tr>
      <w:tr w:rsidR="00F2349C" w:rsidRPr="00503420" w14:paraId="6BBAD7E2" w14:textId="77777777" w:rsidTr="006D19E1">
        <w:tc>
          <w:tcPr>
            <w:tcW w:w="5000" w:type="pct"/>
          </w:tcPr>
          <w:p w14:paraId="34236C92" w14:textId="77777777" w:rsidR="00F2349C" w:rsidRPr="00026D9B" w:rsidRDefault="00F2349C" w:rsidP="006D19E1">
            <w:pPr>
              <w:jc w:val="both"/>
              <w:rPr>
                <w:lang w:val="sq-AL"/>
              </w:rPr>
            </w:pPr>
            <w:r w:rsidRPr="00026D9B">
              <w:rPr>
                <w:lang w:val="sq-AL"/>
              </w:rPr>
              <w:t>Në cilësinë e operatorit ekonomik, ne deklarojmë se jemi të vetëdijshëm për sa vijon:</w:t>
            </w:r>
          </w:p>
          <w:p w14:paraId="4E08ECB0" w14:textId="77777777" w:rsidR="00F2349C" w:rsidRPr="00026D9B" w:rsidRDefault="00F2349C" w:rsidP="006D19E1">
            <w:pPr>
              <w:jc w:val="both"/>
              <w:rPr>
                <w:lang w:val="sq-AL"/>
              </w:rPr>
            </w:pPr>
            <w:r w:rsidRPr="00026D9B">
              <w:rPr>
                <w:lang w:val="sq-AL"/>
              </w:rPr>
              <w:lastRenderedPageBreak/>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F2349C" w:rsidRPr="00503420" w14:paraId="3F28DF36" w14:textId="77777777" w:rsidTr="006D19E1">
              <w:tc>
                <w:tcPr>
                  <w:tcW w:w="5000" w:type="pct"/>
                </w:tcPr>
                <w:p w14:paraId="476CF900" w14:textId="77777777" w:rsidR="00F2349C" w:rsidRPr="00026D9B" w:rsidRDefault="00F2349C" w:rsidP="006D19E1">
                  <w:pPr>
                    <w:jc w:val="both"/>
                    <w:rPr>
                      <w:lang w:val="sq-AL"/>
                    </w:rPr>
                  </w:pPr>
                  <w:r w:rsidRPr="00026D9B">
                    <w:rPr>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3A993F68" w14:textId="77777777" w:rsidR="00F2349C" w:rsidRPr="00026D9B" w:rsidRDefault="00F2349C" w:rsidP="00F2349C">
                  <w:pPr>
                    <w:pStyle w:val="ListParagraph"/>
                    <w:numPr>
                      <w:ilvl w:val="0"/>
                      <w:numId w:val="30"/>
                    </w:numPr>
                    <w:ind w:left="-48" w:firstLine="408"/>
                    <w:jc w:val="both"/>
                    <w:rPr>
                      <w:lang w:val="sq-AL"/>
                    </w:rPr>
                  </w:pPr>
                  <w:r w:rsidRPr="00026D9B">
                    <w:rPr>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24223A6C" w14:textId="77777777" w:rsidR="00F2349C" w:rsidRPr="004D4048" w:rsidRDefault="00F2349C" w:rsidP="00F2349C">
                  <w:pPr>
                    <w:pStyle w:val="ListParagraph"/>
                    <w:numPr>
                      <w:ilvl w:val="0"/>
                      <w:numId w:val="30"/>
                    </w:numPr>
                    <w:ind w:left="-48" w:firstLine="408"/>
                    <w:jc w:val="both"/>
                    <w:rPr>
                      <w:lang w:val="sq-AL"/>
                    </w:rPr>
                  </w:pPr>
                  <w:r w:rsidRPr="004D4048">
                    <w:rPr>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5027F935" w14:textId="77777777" w:rsidR="00F2349C" w:rsidRPr="00026D9B" w:rsidRDefault="00F2349C" w:rsidP="006D19E1">
                  <w:pPr>
                    <w:jc w:val="both"/>
                    <w:rPr>
                      <w:lang w:val="sq-AL"/>
                    </w:rPr>
                  </w:pPr>
                  <w:r w:rsidRPr="00026D9B">
                    <w:rPr>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r>
                    <w:rPr>
                      <w:lang w:val="sq-AL"/>
                    </w:rPr>
                    <w:t>)</w:t>
                  </w:r>
                  <w:r w:rsidRPr="00026D9B">
                    <w:rPr>
                      <w:lang w:val="sq-AL"/>
                    </w:rPr>
                    <w:t>.</w:t>
                  </w:r>
                </w:p>
                <w:p w14:paraId="28903408" w14:textId="77777777" w:rsidR="00F2349C" w:rsidRPr="00026D9B" w:rsidRDefault="00F2349C" w:rsidP="006D19E1">
                  <w:pPr>
                    <w:jc w:val="both"/>
                    <w:rPr>
                      <w:lang w:val="sq-AL"/>
                    </w:rPr>
                  </w:pPr>
                  <w:r w:rsidRPr="00026D9B">
                    <w:rPr>
                      <w:lang w:val="sq-AL"/>
                    </w:rPr>
                    <w:t xml:space="preserve">Ndalimet e parashikuara në nenin 21, paragrafët 1, 2 të Ligjit Nr. 9367, datë 07.04.2005, me përjashtimet përkatëse, do të zbatohen në të njëjtën masë edhe për personat e lidhur me zyrtarin, d.m.th. </w:t>
                  </w:r>
                  <w:r w:rsidRPr="00026D9B">
                    <w:rPr>
                      <w:b/>
                      <w:lang w:val="sq-AL"/>
                    </w:rPr>
                    <w:t>bashkëshortin, bashkëjetuesin, fëmijët madhorë e prindërit e zyrtarit dhe të bashkëshortit dhe bashkëjetuesit</w:t>
                  </w:r>
                  <w:r w:rsidRPr="00026D9B">
                    <w:rPr>
                      <w:lang w:val="sq-AL"/>
                    </w:rPr>
                    <w:t>.</w:t>
                  </w:r>
                </w:p>
              </w:tc>
            </w:tr>
          </w:tbl>
          <w:p w14:paraId="1E07FF53" w14:textId="77777777" w:rsidR="00F2349C" w:rsidRPr="00026D9B" w:rsidRDefault="00F2349C" w:rsidP="006D19E1">
            <w:pPr>
              <w:jc w:val="both"/>
              <w:rPr>
                <w:lang w:val="sq-AL"/>
              </w:rPr>
            </w:pPr>
            <w:r w:rsidRPr="00026D9B">
              <w:rPr>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w:t>
            </w:r>
            <w:r>
              <w:rPr>
                <w:lang w:val="sq-AL"/>
              </w:rPr>
              <w:t>0</w:t>
            </w:r>
            <w:r w:rsidRPr="00026D9B">
              <w:rPr>
                <w:lang w:val="sq-AL"/>
              </w:rPr>
              <w:t xml:space="preserve"> "Për Prokurimin Publik".</w:t>
            </w:r>
          </w:p>
          <w:p w14:paraId="33DACB6D" w14:textId="77777777" w:rsidR="00F2349C" w:rsidRPr="00026D9B" w:rsidRDefault="00F2349C" w:rsidP="006D19E1">
            <w:pPr>
              <w:jc w:val="both"/>
              <w:rPr>
                <w:lang w:val="sq-AL"/>
              </w:rPr>
            </w:pPr>
            <w:r w:rsidRPr="00026D9B">
              <w:rPr>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F2349C" w:rsidRPr="00503420" w14:paraId="5A67F1CC" w14:textId="77777777" w:rsidTr="006D19E1">
        <w:tc>
          <w:tcPr>
            <w:tcW w:w="5000" w:type="pct"/>
          </w:tcPr>
          <w:p w14:paraId="79F8D749" w14:textId="77777777" w:rsidR="00F2349C" w:rsidRPr="00026D9B" w:rsidRDefault="00F2349C" w:rsidP="006D19E1">
            <w:pPr>
              <w:jc w:val="both"/>
              <w:rPr>
                <w:lang w:val="sq-AL"/>
              </w:rPr>
            </w:pPr>
          </w:p>
        </w:tc>
      </w:tr>
    </w:tbl>
    <w:p w14:paraId="60B3F6B3" w14:textId="77777777" w:rsidR="00F2349C" w:rsidRPr="003035E6" w:rsidRDefault="00F2349C" w:rsidP="00F2349C">
      <w:pPr>
        <w:pStyle w:val="TenderForms"/>
        <w:shd w:val="clear" w:color="auto" w:fill="FFFFFF" w:themeFill="background1"/>
        <w:jc w:val="both"/>
        <w:rPr>
          <w:rFonts w:ascii="Times New Roman" w:hAnsi="Times New Roman"/>
          <w:sz w:val="24"/>
          <w:szCs w:val="24"/>
          <w:lang w:val="sq-AL"/>
        </w:rPr>
      </w:pPr>
      <w:r w:rsidRPr="003035E6">
        <w:rPr>
          <w:rFonts w:ascii="Times New Roman" w:hAnsi="Times New Roman"/>
          <w:sz w:val="24"/>
          <w:szCs w:val="24"/>
          <w:lang w:val="sq-AL"/>
        </w:rPr>
        <w:t xml:space="preserve">D: DEKLARATA </w:t>
      </w:r>
      <w:r>
        <w:rPr>
          <w:rFonts w:ascii="Times New Roman" w:hAnsi="Times New Roman"/>
          <w:sz w:val="24"/>
          <w:szCs w:val="24"/>
          <w:lang w:val="sq-AL"/>
        </w:rPr>
        <w:t>“</w:t>
      </w:r>
      <w:r w:rsidRPr="003035E6">
        <w:rPr>
          <w:rFonts w:ascii="Times New Roman" w:hAnsi="Times New Roman"/>
          <w:sz w:val="24"/>
          <w:szCs w:val="24"/>
          <w:lang w:val="sq-AL"/>
        </w:rPr>
        <w:t>Për zbatimin e dispozitave ligjore në marrëdhëniet e punës</w:t>
      </w:r>
      <w:r>
        <w:rPr>
          <w:rFonts w:ascii="Times New Roman" w:hAnsi="Times New Roman"/>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349C" w:rsidRPr="00486F6E" w14:paraId="31FB01F3" w14:textId="77777777" w:rsidTr="006D19E1">
        <w:tc>
          <w:tcPr>
            <w:tcW w:w="5000" w:type="pct"/>
          </w:tcPr>
          <w:p w14:paraId="730C17D3" w14:textId="77777777" w:rsidR="00F2349C" w:rsidRPr="00BF103E" w:rsidRDefault="00F2349C" w:rsidP="006D19E1">
            <w:pPr>
              <w:jc w:val="both"/>
              <w:rPr>
                <w:b/>
                <w:bCs/>
                <w:lang w:val="sq-AL"/>
              </w:rPr>
            </w:pPr>
            <w:r w:rsidRPr="00BF103E">
              <w:rPr>
                <w:b/>
                <w:bCs/>
                <w:lang w:val="sq-AL"/>
              </w:rPr>
              <w:t xml:space="preserve">Deklarata </w:t>
            </w:r>
          </w:p>
        </w:tc>
      </w:tr>
      <w:tr w:rsidR="00F2349C" w:rsidRPr="0061316B" w14:paraId="1575F4E3" w14:textId="77777777" w:rsidTr="006D19E1">
        <w:tc>
          <w:tcPr>
            <w:tcW w:w="5000" w:type="pct"/>
          </w:tcPr>
          <w:p w14:paraId="05868A58" w14:textId="77777777" w:rsidR="00F2349C" w:rsidRPr="00BF103E" w:rsidRDefault="00F2349C" w:rsidP="006D19E1">
            <w:pPr>
              <w:jc w:val="both"/>
              <w:rPr>
                <w:lang w:val="sq-AL"/>
              </w:rPr>
            </w:pPr>
            <w:r w:rsidRPr="00BF103E">
              <w:rPr>
                <w:lang w:val="sq-AL"/>
              </w:rPr>
              <w:t>Në cilësinë e operatorit ekonomik, deklaroj nën përgjegjësinë time të plotë se:</w:t>
            </w:r>
          </w:p>
        </w:tc>
      </w:tr>
      <w:tr w:rsidR="00F2349C" w:rsidRPr="00503420" w14:paraId="350C2B67" w14:textId="77777777" w:rsidTr="006D19E1">
        <w:trPr>
          <w:trHeight w:val="4283"/>
        </w:trPr>
        <w:tc>
          <w:tcPr>
            <w:tcW w:w="5000" w:type="pct"/>
          </w:tcPr>
          <w:p w14:paraId="694074AA" w14:textId="77777777" w:rsidR="00F2349C" w:rsidRPr="00172DB4" w:rsidRDefault="00F2349C" w:rsidP="006D19E1">
            <w:pPr>
              <w:pStyle w:val="FootnoteText"/>
              <w:spacing w:after="0" w:line="240" w:lineRule="auto"/>
              <w:ind w:left="450"/>
              <w:jc w:val="both"/>
              <w:rPr>
                <w:rFonts w:ascii="Times New Roman" w:hAnsi="Times New Roman"/>
                <w:b/>
                <w:sz w:val="22"/>
                <w:lang w:val="it-IT"/>
              </w:rPr>
            </w:pPr>
          </w:p>
          <w:p w14:paraId="68C8938B" w14:textId="77777777" w:rsidR="00F2349C" w:rsidRPr="0061316B" w:rsidRDefault="00F2349C" w:rsidP="00F2349C">
            <w:pPr>
              <w:pStyle w:val="FootnoteText"/>
              <w:numPr>
                <w:ilvl w:val="0"/>
                <w:numId w:val="33"/>
              </w:numPr>
              <w:spacing w:after="0" w:line="240" w:lineRule="auto"/>
              <w:jc w:val="both"/>
              <w:rPr>
                <w:rFonts w:ascii="Times New Roman" w:hAnsi="Times New Roman"/>
                <w:b/>
                <w:sz w:val="22"/>
                <w:lang w:val="it-IT"/>
              </w:rPr>
            </w:pPr>
            <w:r w:rsidRPr="0061316B">
              <w:rPr>
                <w:rFonts w:ascii="Times New Roman" w:hAnsi="Times New Roman"/>
                <w:sz w:val="22"/>
                <w:lang w:val="it-IT"/>
              </w:rPr>
              <w:t>Operatori ekonomik ________________________garanton mbrojtjen e të drejtës së punësimit dhe profesionit nga çdo formë diskriminimi, të parashikuar nga legjislacioni i punës në fuqi.</w:t>
            </w:r>
          </w:p>
          <w:p w14:paraId="71D12A03" w14:textId="77777777" w:rsidR="00F2349C" w:rsidRPr="00172DB4" w:rsidRDefault="00F2349C" w:rsidP="00F2349C">
            <w:pPr>
              <w:pStyle w:val="FootnoteText"/>
              <w:numPr>
                <w:ilvl w:val="0"/>
                <w:numId w:val="33"/>
              </w:numPr>
              <w:spacing w:after="0" w:line="240" w:lineRule="auto"/>
              <w:jc w:val="both"/>
              <w:rPr>
                <w:rFonts w:ascii="Times New Roman" w:hAnsi="Times New Roman"/>
                <w:b/>
                <w:lang w:val="it-IT"/>
              </w:rPr>
            </w:pPr>
            <w:r w:rsidRPr="0061316B">
              <w:rPr>
                <w:rFonts w:ascii="Times New Roman" w:hAnsi="Times New Roman"/>
                <w:sz w:val="22"/>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0045B239" w14:textId="77777777" w:rsidR="00F2349C" w:rsidRPr="00172DB4" w:rsidRDefault="00F2349C" w:rsidP="006D19E1">
            <w:pPr>
              <w:pStyle w:val="FootnoteText"/>
              <w:spacing w:after="0" w:line="240" w:lineRule="auto"/>
              <w:jc w:val="both"/>
              <w:rPr>
                <w:rFonts w:ascii="Times New Roman" w:hAnsi="Times New Roman"/>
                <w:b/>
                <w:lang w:val="it-IT"/>
              </w:rPr>
            </w:pPr>
          </w:p>
          <w:p w14:paraId="0CD2F560" w14:textId="77777777" w:rsidR="00F2349C" w:rsidRPr="008542BC" w:rsidRDefault="00F2349C" w:rsidP="00F2349C">
            <w:pPr>
              <w:pStyle w:val="FootnoteText"/>
              <w:numPr>
                <w:ilvl w:val="0"/>
                <w:numId w:val="33"/>
              </w:numPr>
              <w:spacing w:after="0" w:line="240" w:lineRule="auto"/>
              <w:jc w:val="both"/>
              <w:rPr>
                <w:rFonts w:ascii="Times New Roman" w:hAnsi="Times New Roman"/>
                <w:b/>
                <w:sz w:val="22"/>
                <w:lang w:val="it-IT"/>
              </w:rPr>
            </w:pPr>
            <w:r w:rsidRPr="0061316B">
              <w:rPr>
                <w:rFonts w:ascii="Times New Roman" w:hAnsi="Times New Roman"/>
                <w:sz w:val="22"/>
                <w:lang w:val="it-IT"/>
              </w:rPr>
              <w:t>Operatori ekonomik ________________nuk ka masë Ligjore në fuqi, të vendosur nga Inspektoriati Shtetëror i Punës dhe Shërbimeve Shoqërore (ISHPSHSH). Në rastet kur janë konstatuar shkelje ligjore, operatori ekonomik ka marrë masat e nevojshme për adresimin e tyre, brenda afateve të përcaktuara nga ISHPSHSH.</w:t>
            </w:r>
          </w:p>
          <w:p w14:paraId="141C0DFD" w14:textId="77777777" w:rsidR="00F2349C" w:rsidRDefault="00F2349C" w:rsidP="006D19E1">
            <w:pPr>
              <w:pStyle w:val="FootnoteText"/>
              <w:spacing w:after="0" w:line="240" w:lineRule="auto"/>
              <w:rPr>
                <w:rFonts w:ascii="Times New Roman" w:hAnsi="Times New Roman"/>
                <w:i/>
                <w:sz w:val="22"/>
                <w:lang w:val="sq-AL"/>
              </w:rPr>
            </w:pPr>
          </w:p>
          <w:p w14:paraId="135167EA" w14:textId="77777777" w:rsidR="00F2349C" w:rsidRPr="00EB47B1" w:rsidRDefault="00F2349C" w:rsidP="006D19E1">
            <w:pPr>
              <w:pStyle w:val="FootnoteText"/>
              <w:spacing w:after="0" w:line="240" w:lineRule="auto"/>
              <w:rPr>
                <w:rFonts w:ascii="Times New Roman" w:hAnsi="Times New Roman"/>
                <w:sz w:val="22"/>
                <w:lang w:val="it-IT"/>
              </w:rPr>
            </w:pPr>
            <w:r w:rsidRPr="00EB47B1">
              <w:rPr>
                <w:rFonts w:ascii="Times New Roman" w:hAnsi="Times New Roman"/>
                <w:i/>
                <w:sz w:val="22"/>
                <w:lang w:val="sq-AL"/>
              </w:rPr>
              <w:t>Sqarime nëse vlerësohet e nevojshme ____________________________________________________</w:t>
            </w:r>
          </w:p>
        </w:tc>
      </w:tr>
    </w:tbl>
    <w:p w14:paraId="2EE9D0C5"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 xml:space="preserve">Pjesa III Kriteret e Përzgjedhjes/Kualifikimit </w:t>
      </w:r>
    </w:p>
    <w:p w14:paraId="5AFAD631"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A: DEKLARATË</w:t>
      </w:r>
      <w:r>
        <w:rPr>
          <w:rFonts w:ascii="Times New Roman" w:hAnsi="Times New Roman"/>
          <w:sz w:val="24"/>
          <w:szCs w:val="24"/>
          <w:lang w:val="sq-AL"/>
        </w:rPr>
        <w:t xml:space="preserve"> “</w:t>
      </w:r>
      <w:r w:rsidRPr="00BF103E">
        <w:rPr>
          <w:rFonts w:ascii="Times New Roman" w:hAnsi="Times New Roman"/>
          <w:sz w:val="22"/>
          <w:szCs w:val="22"/>
          <w:lang w:val="sq-AL"/>
        </w:rPr>
        <w:t>Në përputhje me specifikimet teknike dhe grafikun e realizimit të objektit të kontratës</w:t>
      </w:r>
      <w:r>
        <w:rPr>
          <w:rFonts w:ascii="Times New Roman" w:hAnsi="Times New Roman"/>
          <w:sz w:val="22"/>
          <w:szCs w:val="22"/>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621"/>
      </w:tblGrid>
      <w:tr w:rsidR="00F2349C" w:rsidRPr="00C05A3E" w14:paraId="45044C77" w14:textId="77777777" w:rsidTr="006D19E1">
        <w:tc>
          <w:tcPr>
            <w:tcW w:w="2529" w:type="pct"/>
          </w:tcPr>
          <w:p w14:paraId="63F7F5F8" w14:textId="77777777" w:rsidR="00F2349C" w:rsidRPr="00FF2809" w:rsidRDefault="00F2349C" w:rsidP="006D19E1">
            <w:pPr>
              <w:jc w:val="both"/>
              <w:rPr>
                <w:b/>
                <w:lang w:val="sq-AL"/>
              </w:rPr>
            </w:pPr>
            <w:r w:rsidRPr="00FF2809">
              <w:rPr>
                <w:b/>
                <w:lang w:val="sq-AL"/>
              </w:rPr>
              <w:t>Deklarata</w:t>
            </w:r>
          </w:p>
        </w:tc>
        <w:tc>
          <w:tcPr>
            <w:tcW w:w="2471" w:type="pct"/>
          </w:tcPr>
          <w:p w14:paraId="3AA41D49" w14:textId="77777777" w:rsidR="00F2349C" w:rsidRPr="00E6119D" w:rsidRDefault="00F2349C" w:rsidP="006D19E1">
            <w:pPr>
              <w:jc w:val="both"/>
              <w:rPr>
                <w:b/>
                <w:lang w:val="sq-AL"/>
              </w:rPr>
            </w:pPr>
            <w:r w:rsidRPr="00E6119D">
              <w:rPr>
                <w:b/>
                <w:lang w:val="sq-AL"/>
              </w:rPr>
              <w:t xml:space="preserve">Përgjigje </w:t>
            </w:r>
          </w:p>
        </w:tc>
      </w:tr>
      <w:tr w:rsidR="00F2349C" w:rsidRPr="004E3B88" w14:paraId="65C9E9BE" w14:textId="77777777" w:rsidTr="006D19E1">
        <w:trPr>
          <w:trHeight w:val="381"/>
        </w:trPr>
        <w:tc>
          <w:tcPr>
            <w:tcW w:w="2529" w:type="pct"/>
          </w:tcPr>
          <w:p w14:paraId="50F64DFE" w14:textId="77777777" w:rsidR="00F2349C" w:rsidRPr="00026D9B" w:rsidRDefault="00F2349C" w:rsidP="006D19E1">
            <w:pPr>
              <w:jc w:val="both"/>
              <w:rPr>
                <w:lang w:val="sq-AL"/>
              </w:rPr>
            </w:pPr>
            <w:r w:rsidRPr="00026D9B">
              <w:rPr>
                <w:bCs/>
                <w:lang w:val="sq-AL"/>
              </w:rPr>
              <w:t>Në cilësinë e operatorit ekonomik, ne deklarojmë se plotësojnë të gjitha specifikimet teknike, siç udhëzohet në dokumentet e tenderit, dhe këtë e provojmë përmes certifikatave dhe dokumenteve të paraqitura me këtë deklaratë (nëse kërkohet nga Autoriteti Kontraktor), dhe marrim përsipër të realizojmë objektin në përputhje me Listën e mallrave  dhe grafikun e lëvrimit</w:t>
            </w:r>
            <w:r>
              <w:rPr>
                <w:bCs/>
                <w:lang w:val="sq-AL"/>
              </w:rPr>
              <w:t xml:space="preserve"> </w:t>
            </w:r>
            <w:r w:rsidRPr="00026D9B">
              <w:rPr>
                <w:bCs/>
                <w:lang w:val="sq-AL"/>
              </w:rPr>
              <w:t>të përcaktuar nga Autoriteti kontraktor.</w:t>
            </w:r>
          </w:p>
        </w:tc>
        <w:tc>
          <w:tcPr>
            <w:tcW w:w="2471" w:type="pct"/>
          </w:tcPr>
          <w:p w14:paraId="141ADE2C" w14:textId="77777777" w:rsidR="00F2349C" w:rsidRPr="00026D9B" w:rsidRDefault="00F2349C" w:rsidP="006D19E1">
            <w:pPr>
              <w:jc w:val="both"/>
              <w:rPr>
                <w:lang w:val="sq-AL"/>
              </w:rPr>
            </w:pPr>
            <w:r w:rsidRPr="00026D9B">
              <w:rPr>
                <w:lang w:val="sq-AL"/>
              </w:rPr>
              <w:t>Po [   ]   Jo [   ]</w:t>
            </w:r>
          </w:p>
        </w:tc>
      </w:tr>
      <w:tr w:rsidR="00F2349C" w:rsidRPr="00486F6E" w14:paraId="6F5CA5C8" w14:textId="77777777" w:rsidTr="006D19E1">
        <w:trPr>
          <w:trHeight w:val="556"/>
        </w:trPr>
        <w:tc>
          <w:tcPr>
            <w:tcW w:w="5000" w:type="pct"/>
            <w:gridSpan w:val="2"/>
          </w:tcPr>
          <w:p w14:paraId="0E18FADD" w14:textId="77777777" w:rsidR="00F2349C" w:rsidRPr="00BF103E" w:rsidRDefault="00F2349C" w:rsidP="006D19E1">
            <w:pPr>
              <w:spacing w:after="160" w:line="259" w:lineRule="auto"/>
              <w:rPr>
                <w:b/>
                <w:bCs/>
                <w:lang w:val="sq-AL"/>
              </w:rPr>
            </w:pPr>
          </w:p>
        </w:tc>
      </w:tr>
    </w:tbl>
    <w:p w14:paraId="5050DE05"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 xml:space="preserve">B: DEKLARATË </w:t>
      </w:r>
    </w:p>
    <w:p w14:paraId="4962431A" w14:textId="77777777" w:rsidR="00F2349C" w:rsidRPr="00EB47B1" w:rsidRDefault="00F2349C" w:rsidP="00F2349C">
      <w:pPr>
        <w:pStyle w:val="TenderForms"/>
        <w:shd w:val="clear" w:color="auto" w:fill="FFFFFF" w:themeFill="background1"/>
        <w:jc w:val="both"/>
        <w:rPr>
          <w:rFonts w:ascii="Times New Roman" w:hAnsi="Times New Roman"/>
          <w:sz w:val="24"/>
          <w:szCs w:val="24"/>
          <w:lang w:val="sq-AL"/>
        </w:rPr>
      </w:pPr>
      <w:r w:rsidRPr="00EB47B1">
        <w:rPr>
          <w:rFonts w:ascii="Times New Roman" w:hAnsi="Times New Roman"/>
          <w:sz w:val="24"/>
          <w:szCs w:val="24"/>
          <w:lang w:val="sq-AL"/>
        </w:rPr>
        <w:t>Për disponimin e punonjësve dhe makinerive të nevojshme (nëse kërkohen)</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56"/>
      </w:tblGrid>
      <w:tr w:rsidR="00F2349C" w:rsidRPr="00026D9B" w14:paraId="76022335" w14:textId="77777777" w:rsidTr="007D2892">
        <w:trPr>
          <w:trHeight w:val="159"/>
        </w:trPr>
        <w:tc>
          <w:tcPr>
            <w:tcW w:w="2500" w:type="pct"/>
          </w:tcPr>
          <w:p w14:paraId="59B51BC1" w14:textId="77777777" w:rsidR="00F2349C" w:rsidRPr="00FF2809" w:rsidRDefault="00F2349C" w:rsidP="006D19E1">
            <w:pPr>
              <w:jc w:val="both"/>
              <w:rPr>
                <w:b/>
                <w:bCs/>
                <w:lang w:val="sq-AL"/>
              </w:rPr>
            </w:pPr>
            <w:r w:rsidRPr="00FF2809">
              <w:rPr>
                <w:b/>
                <w:bCs/>
                <w:lang w:val="sq-AL"/>
              </w:rPr>
              <w:t>Deklarata</w:t>
            </w:r>
          </w:p>
        </w:tc>
        <w:tc>
          <w:tcPr>
            <w:tcW w:w="2500" w:type="pct"/>
          </w:tcPr>
          <w:p w14:paraId="13F696C1" w14:textId="77777777" w:rsidR="00F2349C" w:rsidRPr="00E6119D" w:rsidRDefault="00F2349C" w:rsidP="006D19E1">
            <w:pPr>
              <w:jc w:val="both"/>
              <w:rPr>
                <w:b/>
                <w:bCs/>
                <w:lang w:val="sq-AL"/>
              </w:rPr>
            </w:pPr>
            <w:r w:rsidRPr="00E6119D">
              <w:rPr>
                <w:b/>
                <w:bCs/>
                <w:lang w:val="sq-AL"/>
              </w:rPr>
              <w:t>Përgjigje</w:t>
            </w:r>
          </w:p>
        </w:tc>
      </w:tr>
      <w:tr w:rsidR="00F2349C" w:rsidRPr="00503420" w14:paraId="5DEB8665" w14:textId="77777777" w:rsidTr="007D2892">
        <w:trPr>
          <w:trHeight w:val="1516"/>
        </w:trPr>
        <w:tc>
          <w:tcPr>
            <w:tcW w:w="2500" w:type="pct"/>
          </w:tcPr>
          <w:p w14:paraId="4B0D91D4" w14:textId="77777777" w:rsidR="00F2349C" w:rsidRPr="00026D9B" w:rsidRDefault="00F2349C" w:rsidP="006D19E1">
            <w:pPr>
              <w:jc w:val="both"/>
              <w:rPr>
                <w:lang w:val="sq-AL"/>
              </w:rPr>
            </w:pPr>
            <w:r w:rsidRPr="00026D9B">
              <w:rPr>
                <w:lang w:val="sq-AL"/>
              </w:rPr>
              <w:t xml:space="preserve">Në cilësinë e operatorit ekonomik, deklaroj nën përgjegjësinë </w:t>
            </w:r>
            <w:r w:rsidRPr="00BF103E">
              <w:rPr>
                <w:lang w:val="sq-AL"/>
              </w:rPr>
              <w:t>time të plotë se:</w:t>
            </w:r>
          </w:p>
          <w:p w14:paraId="62A0494E" w14:textId="77777777" w:rsidR="00F2349C" w:rsidRPr="00026D9B" w:rsidRDefault="00F2349C" w:rsidP="006D19E1">
            <w:pPr>
              <w:jc w:val="both"/>
              <w:rPr>
                <w:lang w:val="sq-AL"/>
              </w:rPr>
            </w:pPr>
            <w:r w:rsidRPr="00026D9B">
              <w:rPr>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tcPr>
          <w:p w14:paraId="3A2926A1" w14:textId="77777777" w:rsidR="00F2349C" w:rsidRPr="00CC6D73" w:rsidRDefault="00F2349C" w:rsidP="006D19E1">
            <w:pPr>
              <w:jc w:val="both"/>
              <w:rPr>
                <w:u w:val="single"/>
                <w:lang w:val="sq-AL"/>
              </w:rPr>
            </w:pPr>
            <w:r w:rsidRPr="00CC6D73">
              <w:rPr>
                <w:u w:val="single"/>
                <w:lang w:val="sq-AL"/>
              </w:rPr>
              <w:t>Punonjës</w:t>
            </w:r>
          </w:p>
          <w:p w14:paraId="57BBBA8A" w14:textId="77777777" w:rsidR="00F2349C" w:rsidRPr="00026D9B" w:rsidRDefault="00F2349C" w:rsidP="006D19E1">
            <w:pPr>
              <w:jc w:val="both"/>
              <w:rPr>
                <w:lang w:val="sq-AL"/>
              </w:rPr>
            </w:pPr>
            <w:r w:rsidRPr="00026D9B">
              <w:rPr>
                <w:lang w:val="sq-AL"/>
              </w:rPr>
              <w:t>Po [   ]   Jo [   ]</w:t>
            </w:r>
          </w:p>
          <w:p w14:paraId="57F027FB" w14:textId="77777777" w:rsidR="00F2349C" w:rsidRDefault="00F2349C" w:rsidP="006D19E1">
            <w:pPr>
              <w:pBdr>
                <w:bottom w:val="single" w:sz="12" w:space="1" w:color="auto"/>
              </w:pBdr>
              <w:jc w:val="both"/>
              <w:rPr>
                <w:lang w:val="sq-AL"/>
              </w:rPr>
            </w:pPr>
            <w:r w:rsidRPr="00026D9B">
              <w:rPr>
                <w:lang w:val="sq-AL"/>
              </w:rPr>
              <w:t>Nëse, po, numri i punonjësve</w:t>
            </w:r>
            <w:r>
              <w:rPr>
                <w:lang w:val="sq-AL"/>
              </w:rPr>
              <w:t>:</w:t>
            </w:r>
          </w:p>
          <w:p w14:paraId="333ABEF2" w14:textId="77777777" w:rsidR="00F2349C" w:rsidRDefault="00F2349C" w:rsidP="006D19E1">
            <w:pPr>
              <w:pBdr>
                <w:bottom w:val="single" w:sz="12" w:space="1" w:color="auto"/>
              </w:pBdr>
              <w:jc w:val="both"/>
              <w:rPr>
                <w:lang w:val="sq-AL"/>
              </w:rPr>
            </w:pPr>
          </w:p>
          <w:p w14:paraId="6FBC1FEE" w14:textId="77777777" w:rsidR="00F2349C" w:rsidRDefault="00F2349C" w:rsidP="006D19E1">
            <w:pPr>
              <w:jc w:val="both"/>
              <w:rPr>
                <w:lang w:val="sq-AL"/>
              </w:rPr>
            </w:pPr>
            <w:r>
              <w:rPr>
                <w:lang w:val="sq-AL"/>
              </w:rPr>
              <w:t>Profili i punonjësve</w:t>
            </w:r>
          </w:p>
          <w:p w14:paraId="1F21DB62" w14:textId="77777777" w:rsidR="00F2349C" w:rsidRPr="00026D9B" w:rsidRDefault="00F2349C" w:rsidP="006D19E1">
            <w:pPr>
              <w:jc w:val="both"/>
              <w:rPr>
                <w:lang w:val="sq-AL"/>
              </w:rPr>
            </w:pPr>
            <w:r>
              <w:rPr>
                <w:lang w:val="sq-AL"/>
              </w:rPr>
              <w:t>_________________________________________</w:t>
            </w:r>
          </w:p>
          <w:p w14:paraId="70EA040F" w14:textId="77777777" w:rsidR="00F2349C" w:rsidRPr="00CC6D73" w:rsidRDefault="00F2349C" w:rsidP="006D19E1">
            <w:pPr>
              <w:jc w:val="both"/>
              <w:rPr>
                <w:u w:val="single"/>
                <w:lang w:val="sq-AL"/>
              </w:rPr>
            </w:pPr>
            <w:r w:rsidRPr="00CC6D73">
              <w:rPr>
                <w:u w:val="single"/>
                <w:lang w:val="sq-AL"/>
              </w:rPr>
              <w:t>Makineri e mjete</w:t>
            </w:r>
          </w:p>
          <w:p w14:paraId="5CAA9BE6" w14:textId="77777777" w:rsidR="00F2349C" w:rsidRPr="00026D9B" w:rsidRDefault="00F2349C" w:rsidP="006D19E1">
            <w:pPr>
              <w:jc w:val="both"/>
              <w:rPr>
                <w:lang w:val="sq-AL"/>
              </w:rPr>
            </w:pPr>
            <w:r w:rsidRPr="00026D9B">
              <w:rPr>
                <w:lang w:val="sq-AL"/>
              </w:rPr>
              <w:t>Po [   ]   Jo [   ]</w:t>
            </w:r>
          </w:p>
          <w:p w14:paraId="182BA87D" w14:textId="77777777" w:rsidR="00F2349C" w:rsidRPr="00026D9B" w:rsidRDefault="00F2349C" w:rsidP="006D19E1">
            <w:pPr>
              <w:pBdr>
                <w:bottom w:val="single" w:sz="12" w:space="1" w:color="auto"/>
              </w:pBdr>
              <w:jc w:val="both"/>
              <w:rPr>
                <w:lang w:val="sq-AL"/>
              </w:rPr>
            </w:pPr>
            <w:r w:rsidRPr="00026D9B">
              <w:rPr>
                <w:lang w:val="sq-AL"/>
              </w:rPr>
              <w:t>Nëse po, të listohen me të dhënat konkrete</w:t>
            </w:r>
            <w:r>
              <w:rPr>
                <w:lang w:val="sq-AL"/>
              </w:rPr>
              <w:t xml:space="preserve">: </w:t>
            </w:r>
          </w:p>
        </w:tc>
      </w:tr>
      <w:tr w:rsidR="00F2349C" w:rsidRPr="00503420" w14:paraId="56263434" w14:textId="77777777" w:rsidTr="007D2892">
        <w:trPr>
          <w:trHeight w:val="2157"/>
        </w:trPr>
        <w:tc>
          <w:tcPr>
            <w:tcW w:w="5000" w:type="pct"/>
            <w:gridSpan w:val="2"/>
          </w:tcPr>
          <w:p w14:paraId="2F8FB95E" w14:textId="77777777" w:rsidR="00F2349C" w:rsidRDefault="00F2349C" w:rsidP="006D19E1">
            <w:pPr>
              <w:jc w:val="both"/>
              <w:rPr>
                <w:b/>
                <w:lang w:val="sq-AL"/>
              </w:rPr>
            </w:pPr>
          </w:p>
          <w:p w14:paraId="37C71B79" w14:textId="77777777" w:rsidR="00F2349C" w:rsidRPr="00771A82" w:rsidRDefault="00F2349C" w:rsidP="006D19E1">
            <w:pPr>
              <w:jc w:val="both"/>
              <w:rPr>
                <w:b/>
                <w:lang w:val="sq-AL"/>
              </w:rPr>
            </w:pPr>
            <w:r w:rsidRPr="00771A82">
              <w:rPr>
                <w:b/>
                <w:lang w:val="sq-AL"/>
              </w:rPr>
              <w:t>Emri, Mbiemri____________</w:t>
            </w:r>
          </w:p>
          <w:p w14:paraId="6C75C001" w14:textId="77777777" w:rsidR="00F2349C" w:rsidRPr="00771A82" w:rsidRDefault="00F2349C" w:rsidP="006D19E1">
            <w:pPr>
              <w:jc w:val="both"/>
              <w:rPr>
                <w:b/>
                <w:lang w:val="sq-AL"/>
              </w:rPr>
            </w:pPr>
            <w:r w:rsidRPr="00771A82">
              <w:rPr>
                <w:b/>
                <w:lang w:val="sq-AL"/>
              </w:rPr>
              <w:t>Firma____________</w:t>
            </w:r>
          </w:p>
          <w:p w14:paraId="7C53D867" w14:textId="77777777" w:rsidR="00F2349C" w:rsidRPr="00771A82" w:rsidRDefault="00F2349C" w:rsidP="006D19E1">
            <w:pPr>
              <w:jc w:val="both"/>
              <w:rPr>
                <w:b/>
                <w:lang w:val="sq-AL"/>
              </w:rPr>
            </w:pPr>
            <w:r w:rsidRPr="00771A82">
              <w:rPr>
                <w:b/>
                <w:lang w:val="sq-AL"/>
              </w:rPr>
              <w:t>Vula_________________</w:t>
            </w:r>
          </w:p>
          <w:p w14:paraId="37A1D2F1" w14:textId="77777777" w:rsidR="00F2349C" w:rsidRPr="00026D9B" w:rsidRDefault="00F2349C" w:rsidP="006D19E1">
            <w:pPr>
              <w:jc w:val="both"/>
              <w:rPr>
                <w:lang w:val="sq-AL"/>
              </w:rPr>
            </w:pPr>
            <w:r w:rsidRPr="00771A82">
              <w:rPr>
                <w:b/>
                <w:lang w:val="sq-AL"/>
              </w:rPr>
              <w:t>Data e dorëzimit të deklaratës ________________</w:t>
            </w:r>
            <w:r>
              <w:rPr>
                <w:lang w:val="sq-AL"/>
              </w:rPr>
              <w:t xml:space="preserve">  </w:t>
            </w:r>
            <w:r>
              <w:rPr>
                <w:lang w:val="sq-AL"/>
              </w:rPr>
              <w:tab/>
              <w:t xml:space="preserve">    </w:t>
            </w:r>
          </w:p>
        </w:tc>
      </w:tr>
    </w:tbl>
    <w:p w14:paraId="2557EBA2" w14:textId="77777777" w:rsidR="00F2349C" w:rsidRPr="00EB47B1" w:rsidRDefault="00F2349C" w:rsidP="00F2349C">
      <w:pPr>
        <w:pStyle w:val="TenderForms"/>
        <w:shd w:val="clear" w:color="auto" w:fill="FFFFFF" w:themeFill="background1"/>
        <w:spacing w:after="0"/>
        <w:jc w:val="both"/>
        <w:rPr>
          <w:rFonts w:ascii="Times New Roman" w:hAnsi="Times New Roman"/>
          <w:sz w:val="22"/>
          <w:szCs w:val="22"/>
          <w:lang w:val="sq-AL"/>
        </w:rPr>
      </w:pPr>
      <w:r w:rsidRPr="00EB47B1">
        <w:rPr>
          <w:rFonts w:ascii="Times New Roman" w:hAnsi="Times New Roman"/>
          <w:sz w:val="22"/>
          <w:szCs w:val="22"/>
          <w:lang w:val="sq-AL"/>
        </w:rPr>
        <w:t>Ju lutemi sigurohuni që:</w:t>
      </w:r>
    </w:p>
    <w:p w14:paraId="38F77EDE" w14:textId="77777777" w:rsidR="00F2349C" w:rsidRPr="00EB47B1" w:rsidRDefault="00F2349C" w:rsidP="00F2349C">
      <w:pPr>
        <w:pStyle w:val="TenderForms"/>
        <w:shd w:val="clear" w:color="auto" w:fill="FFFFFF" w:themeFill="background1"/>
        <w:spacing w:after="0"/>
        <w:jc w:val="both"/>
        <w:rPr>
          <w:rFonts w:ascii="Times New Roman" w:hAnsi="Times New Roman"/>
          <w:sz w:val="22"/>
          <w:szCs w:val="22"/>
          <w:lang w:val="sq-AL"/>
        </w:rPr>
      </w:pPr>
    </w:p>
    <w:p w14:paraId="09CADC66" w14:textId="77777777" w:rsidR="00F2349C" w:rsidRPr="00EB47B1" w:rsidRDefault="00F2349C" w:rsidP="00F2349C">
      <w:pPr>
        <w:pStyle w:val="ListParagraph"/>
        <w:numPr>
          <w:ilvl w:val="0"/>
          <w:numId w:val="30"/>
        </w:numPr>
        <w:jc w:val="both"/>
        <w:rPr>
          <w:b/>
          <w:bCs/>
          <w:lang w:val="sq-AL"/>
        </w:rPr>
      </w:pPr>
      <w:r w:rsidRPr="00EB47B1">
        <w:rPr>
          <w:b/>
          <w:bCs/>
          <w:lang w:val="sq-AL"/>
        </w:rPr>
        <w:t>Secili pjesëmarrës i renditur në një bashkim operatorësh ekonomikë të paraqesë një Formular të veçantë të Vetëdeklarimit.</w:t>
      </w:r>
    </w:p>
    <w:p w14:paraId="4675EF0D" w14:textId="77777777" w:rsidR="00F2349C" w:rsidRPr="00EB47B1" w:rsidRDefault="00F2349C" w:rsidP="00F2349C">
      <w:pPr>
        <w:pStyle w:val="ListParagraph"/>
        <w:tabs>
          <w:tab w:val="left" w:pos="2250"/>
        </w:tabs>
        <w:jc w:val="both"/>
        <w:rPr>
          <w:b/>
          <w:bCs/>
          <w:lang w:val="sq-AL"/>
        </w:rPr>
      </w:pPr>
    </w:p>
    <w:p w14:paraId="35608FD4" w14:textId="77777777" w:rsidR="00F2349C" w:rsidRPr="00EB47B1" w:rsidRDefault="00F2349C" w:rsidP="00F2349C">
      <w:pPr>
        <w:pStyle w:val="ListParagraph"/>
        <w:numPr>
          <w:ilvl w:val="0"/>
          <w:numId w:val="30"/>
        </w:numPr>
        <w:spacing w:after="200"/>
        <w:jc w:val="both"/>
        <w:rPr>
          <w:b/>
          <w:lang w:val="sq-AL"/>
        </w:rPr>
      </w:pPr>
      <w:r w:rsidRPr="00EB47B1">
        <w:rPr>
          <w:b/>
          <w:lang w:val="sq-AL"/>
        </w:rPr>
        <w:t>Në rast se, operatori ekonomik ofertues do të mbështetet në kapacitetet e subjekteve të tjera, një Formular i veçantë i Vetëdeklarimit duhet të paraqitet edhe nga subjekti mbështetës.</w:t>
      </w:r>
    </w:p>
    <w:p w14:paraId="547A8424" w14:textId="77777777" w:rsidR="00F2349C" w:rsidRPr="00EB47B1" w:rsidRDefault="00F2349C" w:rsidP="00F2349C">
      <w:pPr>
        <w:pStyle w:val="ListParagraph"/>
        <w:jc w:val="both"/>
        <w:rPr>
          <w:lang w:val="sq-AL"/>
        </w:rPr>
      </w:pPr>
    </w:p>
    <w:p w14:paraId="7B2C47E5" w14:textId="77777777" w:rsidR="00F2349C" w:rsidRPr="00EB47B1" w:rsidRDefault="00F2349C" w:rsidP="00F2349C">
      <w:pPr>
        <w:pStyle w:val="ListParagraph"/>
        <w:numPr>
          <w:ilvl w:val="0"/>
          <w:numId w:val="30"/>
        </w:numPr>
        <w:spacing w:after="200"/>
        <w:jc w:val="both"/>
        <w:rPr>
          <w:b/>
          <w:lang w:val="sq-AL"/>
        </w:rPr>
      </w:pPr>
      <w:r w:rsidRPr="00EB47B1">
        <w:rPr>
          <w:b/>
          <w:lang w:val="sq-AL"/>
        </w:rPr>
        <w:t>Çdo vetdeklarim i pavërtetë/pasaktë nga ana e operatorëve ekonomikë jo vetëm që përbën shkak për skualifikimin nga procedura konkrete, por përbën shkak dhe për</w:t>
      </w:r>
      <w:r w:rsidRPr="00BF103E">
        <w:rPr>
          <w:b/>
          <w:sz w:val="24"/>
          <w:szCs w:val="24"/>
          <w:lang w:val="sq-AL"/>
        </w:rPr>
        <w:t xml:space="preserve"> përjashtimin e </w:t>
      </w:r>
      <w:r w:rsidRPr="00EB47B1">
        <w:rPr>
          <w:b/>
          <w:lang w:val="sq-AL"/>
        </w:rPr>
        <w:t>tyre nga e drejta për të fituar kontrata publike deri në 3 vjet, sipas parashikimeve të ligjit për prokurimin publik.</w:t>
      </w:r>
    </w:p>
    <w:p w14:paraId="6CCF0ED4" w14:textId="77777777" w:rsidR="00F2349C" w:rsidRPr="00EB47B1" w:rsidRDefault="00F2349C" w:rsidP="00F2349C">
      <w:pPr>
        <w:pStyle w:val="ListParagraph"/>
        <w:jc w:val="both"/>
        <w:rPr>
          <w:b/>
          <w:lang w:val="sq-AL"/>
        </w:rPr>
      </w:pPr>
    </w:p>
    <w:p w14:paraId="5E78D7EB" w14:textId="77777777" w:rsidR="00F2349C" w:rsidRPr="00930A0D" w:rsidRDefault="00F2349C" w:rsidP="00F2349C">
      <w:pPr>
        <w:pStyle w:val="ListParagraph"/>
        <w:numPr>
          <w:ilvl w:val="0"/>
          <w:numId w:val="30"/>
        </w:numPr>
        <w:spacing w:after="200"/>
        <w:jc w:val="both"/>
        <w:rPr>
          <w:b/>
          <w:lang w:val="sq-AL"/>
        </w:rPr>
      </w:pPr>
      <w:r w:rsidRPr="00EB47B1">
        <w:rPr>
          <w:b/>
          <w:lang w:val="sq-AL"/>
        </w:rPr>
        <w:t>Operatorët ekonomikë që ofertojnë në procedurat e prokurimit të vetdeklarojnë në çdo rast informacionin e saktë që i korrespondon gjendjes së tyre faktike.</w:t>
      </w:r>
    </w:p>
    <w:p w14:paraId="5D004AC8" w14:textId="77777777" w:rsidR="00F2349C" w:rsidRPr="00EB47B1" w:rsidRDefault="00F2349C" w:rsidP="00F2349C">
      <w:pPr>
        <w:pStyle w:val="TenderForms"/>
        <w:shd w:val="clear" w:color="auto" w:fill="FFFFFF" w:themeFill="background1"/>
        <w:spacing w:after="0" w:line="240" w:lineRule="auto"/>
        <w:jc w:val="both"/>
        <w:rPr>
          <w:rFonts w:ascii="Times New Roman" w:hAnsi="Times New Roman"/>
          <w:b w:val="0"/>
          <w:bCs w:val="0"/>
          <w:sz w:val="22"/>
          <w:szCs w:val="22"/>
          <w:lang w:val="sq-AL"/>
        </w:rPr>
      </w:pPr>
      <w:r w:rsidRPr="00EB47B1">
        <w:rPr>
          <w:rFonts w:ascii="Times New Roman" w:hAnsi="Times New Roman"/>
          <w:sz w:val="22"/>
          <w:szCs w:val="22"/>
          <w:lang w:val="sq-AL"/>
        </w:rPr>
        <w:t xml:space="preserve">Në çdo rast, autoriteti  kontraktor ka të drejtë të kryejë verifikimet e nevojshme për vërtetësinë </w:t>
      </w:r>
      <w:r>
        <w:rPr>
          <w:rFonts w:ascii="Times New Roman" w:hAnsi="Times New Roman"/>
          <w:sz w:val="22"/>
          <w:szCs w:val="22"/>
          <w:lang w:val="sq-AL"/>
        </w:rPr>
        <w:t xml:space="preserve">e </w:t>
      </w:r>
      <w:r w:rsidRPr="00EB47B1">
        <w:rPr>
          <w:rFonts w:ascii="Times New Roman" w:hAnsi="Times New Roman"/>
          <w:sz w:val="22"/>
          <w:szCs w:val="22"/>
          <w:lang w:val="sq-AL"/>
        </w:rPr>
        <w:t>informacionit të deklaruar nga operatori ekonomik për sa më sipër.</w:t>
      </w:r>
    </w:p>
    <w:p w14:paraId="6F41B086" w14:textId="77777777" w:rsidR="00F2349C" w:rsidRPr="00B01BB5" w:rsidRDefault="00F2349C" w:rsidP="00F2349C">
      <w:pPr>
        <w:pStyle w:val="TenderForms"/>
        <w:shd w:val="clear" w:color="auto" w:fill="FFFFFF" w:themeFill="background1"/>
        <w:spacing w:after="0" w:line="240" w:lineRule="auto"/>
        <w:jc w:val="both"/>
        <w:rPr>
          <w:rFonts w:ascii="Times New Roman" w:hAnsi="Times New Roman"/>
          <w:i/>
          <w:sz w:val="22"/>
          <w:szCs w:val="22"/>
          <w:lang w:val="sq-AL"/>
        </w:rPr>
      </w:pPr>
    </w:p>
    <w:p w14:paraId="461DE4AA" w14:textId="77777777" w:rsidR="00F2349C" w:rsidRDefault="00F2349C" w:rsidP="00F2349C">
      <w:pPr>
        <w:pStyle w:val="ListParagraph"/>
        <w:numPr>
          <w:ilvl w:val="0"/>
          <w:numId w:val="30"/>
        </w:numPr>
        <w:spacing w:after="200"/>
        <w:jc w:val="both"/>
        <w:rPr>
          <w:lang w:val="sq-AL"/>
        </w:rPr>
      </w:pPr>
      <w:r w:rsidRPr="00930A0D">
        <w:rPr>
          <w:lang w:val="sq-AL"/>
        </w:rPr>
        <w:t xml:space="preserve">Në procedurat e prokurimit me një fazë, përpara publikimit të njoftimit të fituesit dhe nisjes së afateve të ankimit, autoriteti kontraktor i kërkon ofertuesit te kualifikuar i pari që të dorëzojë dokumentet provuese për vetëdeklarimet në formularin përmbledhës të vetëdeklarimit, si dhe dokumentet e paraqitura si pjesë e ofertës në rrugë elektronike. </w:t>
      </w:r>
    </w:p>
    <w:p w14:paraId="03DA1B76" w14:textId="77777777" w:rsidR="00F2349C" w:rsidRPr="00930A0D" w:rsidRDefault="00F2349C" w:rsidP="00F2349C">
      <w:pPr>
        <w:pStyle w:val="ListParagraph"/>
        <w:jc w:val="both"/>
        <w:rPr>
          <w:lang w:val="sq-AL"/>
        </w:rPr>
      </w:pPr>
    </w:p>
    <w:p w14:paraId="615C3F34" w14:textId="77777777" w:rsidR="00F2349C" w:rsidRPr="00930A0D" w:rsidRDefault="00F2349C" w:rsidP="00F2349C">
      <w:pPr>
        <w:pStyle w:val="ListParagraph"/>
        <w:numPr>
          <w:ilvl w:val="0"/>
          <w:numId w:val="30"/>
        </w:numPr>
        <w:spacing w:after="200"/>
        <w:jc w:val="both"/>
        <w:rPr>
          <w:lang w:val="sq-AL"/>
        </w:rPr>
      </w:pPr>
      <w:r w:rsidRPr="00930A0D">
        <w:rPr>
          <w:lang w:val="sq-AL"/>
        </w:rPr>
        <w:t>Në procedurat e prokurimit me faza, ky dokumentacion i kërkohet të gjithë kandidatëve të kualifikuar në fazën e parë, përpara nisjes së afateve të ankimit.</w:t>
      </w:r>
    </w:p>
    <w:p w14:paraId="2AF196B8" w14:textId="77777777" w:rsidR="00F2349C" w:rsidRPr="00930A0D" w:rsidRDefault="00F2349C" w:rsidP="00F2349C">
      <w:pPr>
        <w:pStyle w:val="ListParagraph"/>
        <w:jc w:val="both"/>
        <w:rPr>
          <w:lang w:val="sq-AL"/>
        </w:rPr>
      </w:pPr>
    </w:p>
    <w:p w14:paraId="112FC8BE" w14:textId="77777777" w:rsidR="00F2349C" w:rsidRPr="00930A0D" w:rsidRDefault="00F2349C" w:rsidP="00F2349C">
      <w:pPr>
        <w:pStyle w:val="ListParagraph"/>
        <w:numPr>
          <w:ilvl w:val="0"/>
          <w:numId w:val="30"/>
        </w:numPr>
        <w:spacing w:after="200"/>
        <w:jc w:val="both"/>
        <w:rPr>
          <w:b/>
          <w:bCs/>
          <w:lang w:val="sq-AL"/>
        </w:rPr>
      </w:pPr>
      <w:r w:rsidRPr="00930A0D">
        <w:rPr>
          <w:lang w:val="sq-AL"/>
        </w:rPr>
        <w:t xml:space="preserve">Ofertuesi i kualifikuar i pari, përpara publikimit të njoftimit të fituesit dhe nisjes së afateve të ankimit, për dokumentat e ofertës të ngarkuara në Sistemin e Prokurimit Elektronik duhet të dorëzojë dokumentat provuese, të cilat duhet të jenë në origjinal ose në kopje të njehsuara. Ndërsa, dokumentet provuese, që do të paraqiten për të provuar vetëdeklarimet e bëra, duhet të paraqiten në origjinal ose të njësuara me origjinalin dhe të provojnë gjendjen faktike të ofertuesit në </w:t>
      </w:r>
      <w:r w:rsidRPr="000A4420">
        <w:rPr>
          <w:lang w:val="sq-AL"/>
        </w:rPr>
        <w:t>kohën e ofertimit të tij.</w:t>
      </w:r>
    </w:p>
    <w:p w14:paraId="7134E7D4" w14:textId="77777777" w:rsidR="00F2349C" w:rsidRPr="00930A0D" w:rsidRDefault="00F2349C" w:rsidP="00F2349C">
      <w:pPr>
        <w:numPr>
          <w:ilvl w:val="0"/>
          <w:numId w:val="30"/>
        </w:numPr>
        <w:spacing w:after="200"/>
        <w:contextualSpacing/>
        <w:jc w:val="both"/>
        <w:rPr>
          <w:lang w:val="sq-AL"/>
        </w:rPr>
      </w:pPr>
      <w:r w:rsidRPr="00930A0D">
        <w:rPr>
          <w:lang w:val="sq-AL"/>
        </w:rPr>
        <w:t>Informacioni i pasqyruar në formularin e vetёdeklarimit, i cili gjendet në një bazë të dhënash, ku autoriteti kontraktor mund tё aksesojё direkt këtë informacion dhe /ose dokumentin, duhet të shoqërohet me adresën përkatëse për këtë bazë të dhënash.</w:t>
      </w:r>
    </w:p>
    <w:p w14:paraId="18B97CF6" w14:textId="77777777" w:rsidR="001A3909" w:rsidRDefault="001A3909" w:rsidP="0019185B">
      <w:pPr>
        <w:rPr>
          <w:b/>
          <w:sz w:val="24"/>
          <w:szCs w:val="24"/>
        </w:rPr>
      </w:pPr>
    </w:p>
    <w:p w14:paraId="206309E5" w14:textId="3A012AFF" w:rsidR="00484FC7" w:rsidRDefault="00BC3EFE" w:rsidP="0019185B">
      <w:pPr>
        <w:rPr>
          <w:b/>
          <w:sz w:val="24"/>
          <w:szCs w:val="24"/>
        </w:rPr>
      </w:pPr>
      <w:r>
        <w:rPr>
          <w:b/>
          <w:sz w:val="24"/>
          <w:szCs w:val="24"/>
        </w:rPr>
        <w:t>Nj</w:t>
      </w:r>
      <w:r w:rsidR="001A3909">
        <w:rPr>
          <w:b/>
          <w:sz w:val="24"/>
          <w:szCs w:val="24"/>
        </w:rPr>
        <w:t>ë</w:t>
      </w:r>
      <w:r>
        <w:rPr>
          <w:b/>
          <w:sz w:val="24"/>
          <w:szCs w:val="24"/>
        </w:rPr>
        <w:t xml:space="preserve">sia </w:t>
      </w:r>
    </w:p>
    <w:p w14:paraId="329148BA" w14:textId="24831E2D" w:rsidR="00484FC7" w:rsidRPr="007E44D3" w:rsidRDefault="00484FC7" w:rsidP="00BC3EFE">
      <w:pPr>
        <w:pStyle w:val="ListParagraph"/>
        <w:spacing w:line="276" w:lineRule="auto"/>
        <w:jc w:val="both"/>
        <w:rPr>
          <w:sz w:val="24"/>
          <w:szCs w:val="24"/>
          <w:lang w:val="it-IT"/>
        </w:rPr>
      </w:pPr>
      <w:r w:rsidRPr="007E44D3">
        <w:rPr>
          <w:sz w:val="24"/>
          <w:szCs w:val="24"/>
          <w:lang w:val="fr-FR"/>
        </w:rPr>
        <w:t>Enkele</w:t>
      </w:r>
      <w:r w:rsidR="007D2892">
        <w:rPr>
          <w:sz w:val="24"/>
          <w:szCs w:val="24"/>
          <w:lang w:val="fr-FR"/>
        </w:rPr>
        <w:t>j</w:t>
      </w:r>
      <w:r w:rsidRPr="007E44D3">
        <w:rPr>
          <w:sz w:val="24"/>
          <w:szCs w:val="24"/>
          <w:lang w:val="fr-FR"/>
        </w:rPr>
        <w:t>da Brokaj</w:t>
      </w:r>
      <w:r w:rsidRPr="007E44D3">
        <w:rPr>
          <w:sz w:val="24"/>
          <w:szCs w:val="24"/>
          <w:lang w:val="it-IT"/>
        </w:rPr>
        <w:t xml:space="preserve">      </w:t>
      </w:r>
    </w:p>
    <w:p w14:paraId="0A9FE4B6" w14:textId="260C598F" w:rsidR="00484FC7" w:rsidRPr="007E44D3" w:rsidRDefault="00484FC7" w:rsidP="00BC3EFE">
      <w:pPr>
        <w:pStyle w:val="ListParagraph"/>
        <w:spacing w:line="276" w:lineRule="auto"/>
        <w:jc w:val="both"/>
        <w:rPr>
          <w:sz w:val="24"/>
          <w:szCs w:val="24"/>
          <w:lang w:val="it-IT"/>
        </w:rPr>
      </w:pPr>
      <w:r w:rsidRPr="007E44D3">
        <w:rPr>
          <w:sz w:val="24"/>
          <w:szCs w:val="24"/>
          <w:lang w:val="it-IT"/>
        </w:rPr>
        <w:t xml:space="preserve">Anila Grykshi          </w:t>
      </w:r>
    </w:p>
    <w:p w14:paraId="0A54633A" w14:textId="5F8DEAF9" w:rsidR="007D2892" w:rsidRPr="007D2892" w:rsidRDefault="00484FC7" w:rsidP="007D2892">
      <w:pPr>
        <w:pStyle w:val="ListParagraph"/>
        <w:spacing w:line="276" w:lineRule="auto"/>
        <w:jc w:val="both"/>
        <w:rPr>
          <w:sz w:val="24"/>
          <w:szCs w:val="24"/>
          <w:lang w:val="it-IT"/>
        </w:rPr>
      </w:pPr>
      <w:r w:rsidRPr="00BC3EFE">
        <w:rPr>
          <w:sz w:val="24"/>
          <w:szCs w:val="24"/>
          <w:lang w:val="it-IT"/>
        </w:rPr>
        <w:t xml:space="preserve">Albin Ademi  </w:t>
      </w:r>
      <w:r w:rsidR="007D2892">
        <w:rPr>
          <w:sz w:val="24"/>
          <w:szCs w:val="24"/>
          <w:lang w:val="it-IT"/>
        </w:rPr>
        <w:tab/>
      </w:r>
      <w:r w:rsidR="007D2892">
        <w:rPr>
          <w:sz w:val="24"/>
          <w:szCs w:val="24"/>
          <w:lang w:val="it-IT"/>
        </w:rPr>
        <w:tab/>
      </w:r>
      <w:r w:rsidR="007D2892">
        <w:rPr>
          <w:sz w:val="24"/>
          <w:szCs w:val="24"/>
          <w:lang w:val="it-IT"/>
        </w:rPr>
        <w:tab/>
      </w:r>
      <w:r w:rsidR="007D2892">
        <w:rPr>
          <w:sz w:val="24"/>
          <w:szCs w:val="24"/>
          <w:lang w:val="it-IT"/>
        </w:rPr>
        <w:tab/>
      </w:r>
      <w:r w:rsidR="007D2892">
        <w:rPr>
          <w:sz w:val="24"/>
          <w:szCs w:val="24"/>
          <w:lang w:val="it-IT"/>
        </w:rPr>
        <w:tab/>
      </w:r>
      <w:r w:rsidR="007D2892">
        <w:rPr>
          <w:sz w:val="24"/>
          <w:szCs w:val="24"/>
          <w:lang w:val="it-IT"/>
        </w:rPr>
        <w:tab/>
      </w:r>
      <w:r w:rsidR="007D2892">
        <w:rPr>
          <w:sz w:val="24"/>
          <w:szCs w:val="24"/>
          <w:lang w:val="it-IT"/>
        </w:rPr>
        <w:tab/>
      </w:r>
      <w:r w:rsidR="007D2892">
        <w:rPr>
          <w:sz w:val="24"/>
          <w:szCs w:val="24"/>
          <w:lang w:val="it-IT"/>
        </w:rPr>
        <w:tab/>
      </w:r>
      <w:r w:rsidR="007D2892" w:rsidRPr="007D2892">
        <w:rPr>
          <w:b/>
          <w:sz w:val="24"/>
          <w:szCs w:val="24"/>
        </w:rPr>
        <w:t>K</w:t>
      </w:r>
      <w:r w:rsidR="007D2892">
        <w:rPr>
          <w:b/>
          <w:sz w:val="24"/>
          <w:szCs w:val="24"/>
        </w:rPr>
        <w:t xml:space="preserve"> </w:t>
      </w:r>
      <w:r w:rsidR="007D2892" w:rsidRPr="007D2892">
        <w:rPr>
          <w:b/>
          <w:sz w:val="24"/>
          <w:szCs w:val="24"/>
        </w:rPr>
        <w:t>R</w:t>
      </w:r>
      <w:r w:rsidR="007D2892">
        <w:rPr>
          <w:b/>
          <w:sz w:val="24"/>
          <w:szCs w:val="24"/>
        </w:rPr>
        <w:t xml:space="preserve"> </w:t>
      </w:r>
      <w:r w:rsidR="007D2892" w:rsidRPr="007D2892">
        <w:rPr>
          <w:b/>
          <w:sz w:val="24"/>
          <w:szCs w:val="24"/>
        </w:rPr>
        <w:t>Y</w:t>
      </w:r>
      <w:r w:rsidR="007D2892">
        <w:rPr>
          <w:b/>
          <w:sz w:val="24"/>
          <w:szCs w:val="24"/>
        </w:rPr>
        <w:t xml:space="preserve"> </w:t>
      </w:r>
      <w:r w:rsidR="007D2892" w:rsidRPr="007D2892">
        <w:rPr>
          <w:b/>
          <w:sz w:val="24"/>
          <w:szCs w:val="24"/>
        </w:rPr>
        <w:t>E</w:t>
      </w:r>
      <w:r w:rsidR="007D2892">
        <w:rPr>
          <w:b/>
          <w:sz w:val="24"/>
          <w:szCs w:val="24"/>
        </w:rPr>
        <w:t xml:space="preserve"> </w:t>
      </w:r>
      <w:r w:rsidR="007D2892" w:rsidRPr="007D2892">
        <w:rPr>
          <w:b/>
          <w:sz w:val="24"/>
          <w:szCs w:val="24"/>
        </w:rPr>
        <w:t>T</w:t>
      </w:r>
      <w:r w:rsidR="007D2892">
        <w:rPr>
          <w:b/>
          <w:sz w:val="24"/>
          <w:szCs w:val="24"/>
        </w:rPr>
        <w:t xml:space="preserve"> </w:t>
      </w:r>
      <w:r w:rsidR="007D2892" w:rsidRPr="007D2892">
        <w:rPr>
          <w:b/>
          <w:sz w:val="24"/>
          <w:szCs w:val="24"/>
        </w:rPr>
        <w:t>A</w:t>
      </w:r>
      <w:r w:rsidR="007D2892">
        <w:rPr>
          <w:b/>
          <w:sz w:val="24"/>
          <w:szCs w:val="24"/>
        </w:rPr>
        <w:t xml:space="preserve"> </w:t>
      </w:r>
      <w:r w:rsidR="007D2892" w:rsidRPr="007D2892">
        <w:rPr>
          <w:b/>
          <w:sz w:val="24"/>
          <w:szCs w:val="24"/>
        </w:rPr>
        <w:t xml:space="preserve">R   </w:t>
      </w:r>
    </w:p>
    <w:p w14:paraId="626F6309" w14:textId="77777777" w:rsidR="007D2892" w:rsidRDefault="007D2892" w:rsidP="007D2892">
      <w:pPr>
        <w:jc w:val="right"/>
        <w:rPr>
          <w:b/>
          <w:sz w:val="24"/>
          <w:szCs w:val="24"/>
        </w:rPr>
      </w:pPr>
      <w:r w:rsidRPr="001F297F">
        <w:rPr>
          <w:b/>
          <w:sz w:val="24"/>
          <w:szCs w:val="24"/>
        </w:rPr>
        <w:t xml:space="preserve">                                                     </w:t>
      </w:r>
    </w:p>
    <w:p w14:paraId="66374E99" w14:textId="5364E5BA" w:rsidR="007D2892" w:rsidRDefault="007D2892" w:rsidP="007D2892">
      <w:pPr>
        <w:jc w:val="center"/>
        <w:rPr>
          <w:b/>
          <w:sz w:val="24"/>
          <w:szCs w:val="24"/>
        </w:rPr>
      </w:pPr>
      <w:r>
        <w:rPr>
          <w:b/>
          <w:sz w:val="24"/>
          <w:szCs w:val="24"/>
        </w:rPr>
        <w:t xml:space="preserve">                                                                                                             </w:t>
      </w:r>
      <w:r>
        <w:rPr>
          <w:b/>
          <w:sz w:val="24"/>
          <w:szCs w:val="24"/>
        </w:rPr>
        <w:t>Ermira URUPI</w:t>
      </w:r>
      <w:r w:rsidR="001A3909">
        <w:rPr>
          <w:b/>
          <w:sz w:val="24"/>
          <w:szCs w:val="24"/>
        </w:rPr>
        <w:t xml:space="preserve"> </w:t>
      </w:r>
    </w:p>
    <w:sectPr w:rsidR="007D2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1ED1E" w14:textId="77777777" w:rsidR="00F81706" w:rsidRDefault="00F81706" w:rsidP="00F2349C">
      <w:r>
        <w:separator/>
      </w:r>
    </w:p>
  </w:endnote>
  <w:endnote w:type="continuationSeparator" w:id="0">
    <w:p w14:paraId="301D810E" w14:textId="77777777" w:rsidR="00F81706" w:rsidRDefault="00F81706" w:rsidP="00F2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D4DF4" w14:textId="77777777" w:rsidR="00F81706" w:rsidRDefault="00F81706" w:rsidP="00F2349C">
      <w:r>
        <w:separator/>
      </w:r>
    </w:p>
  </w:footnote>
  <w:footnote w:type="continuationSeparator" w:id="0">
    <w:p w14:paraId="72557388" w14:textId="77777777" w:rsidR="00F81706" w:rsidRDefault="00F81706" w:rsidP="00F2349C">
      <w:r>
        <w:continuationSeparator/>
      </w:r>
    </w:p>
  </w:footnote>
  <w:footnote w:id="1">
    <w:p w14:paraId="320D7DEE" w14:textId="77777777" w:rsidR="00F2349C" w:rsidRPr="00B01BB5" w:rsidRDefault="00F2349C" w:rsidP="00F2349C">
      <w:pPr>
        <w:pStyle w:val="FootnoteText"/>
        <w:rPr>
          <w:rFonts w:ascii="Times New Roman" w:hAnsi="Times New Roman"/>
          <w:i/>
          <w:iCs/>
        </w:rPr>
      </w:pPr>
      <w:r w:rsidRPr="00B01BB5">
        <w:rPr>
          <w:rStyle w:val="FootnoteReference"/>
          <w:rFonts w:ascii="Times New Roman" w:hAnsi="Times New Roman"/>
          <w:i/>
          <w:iCs/>
        </w:rPr>
        <w:footnoteRef/>
      </w:r>
      <w:r w:rsidRPr="00B01BB5">
        <w:rPr>
          <w:rFonts w:ascii="Times New Roman" w:hAnsi="Times New Roman"/>
          <w:i/>
          <w:iCs/>
        </w:rPr>
        <w:t xml:space="preserve"> </w:t>
      </w:r>
      <w:r w:rsidRPr="00B01BB5">
        <w:rPr>
          <w:rFonts w:ascii="Times New Roman" w:hAnsi="Times New Roman"/>
          <w:i/>
          <w:iCs/>
          <w:szCs w:val="20"/>
          <w:lang w:val="sq-AL"/>
        </w:rPr>
        <w:t>Vlera e ofertës ekonomike nuk duhet të kalojë dy shifra pas presjes dhjetore.</w:t>
      </w:r>
    </w:p>
  </w:footnote>
  <w:footnote w:id="2">
    <w:p w14:paraId="15AEA2CF" w14:textId="77777777" w:rsidR="00F2349C" w:rsidRPr="00333BCC" w:rsidRDefault="00F2349C" w:rsidP="00F2349C">
      <w:pPr>
        <w:autoSpaceDE w:val="0"/>
        <w:autoSpaceDN w:val="0"/>
        <w:adjustRightInd w:val="0"/>
        <w:jc w:val="both"/>
        <w:rPr>
          <w:sz w:val="18"/>
          <w:szCs w:val="18"/>
        </w:rPr>
      </w:pPr>
      <w:r w:rsidRPr="00333BCC">
        <w:rPr>
          <w:rStyle w:val="FootnoteReference"/>
          <w:sz w:val="18"/>
          <w:szCs w:val="18"/>
        </w:rPr>
        <w:footnoteRef/>
      </w:r>
      <w:r w:rsidRPr="00333BCC">
        <w:rPr>
          <w:sz w:val="18"/>
          <w:szCs w:val="18"/>
        </w:rPr>
        <w:t xml:space="preserve"> </w:t>
      </w:r>
      <w:r w:rsidRPr="00333BCC">
        <w:rPr>
          <w:i/>
          <w:iCs/>
          <w:color w:val="000000"/>
          <w:sz w:val="18"/>
          <w:szCs w:val="18"/>
          <w:shd w:val="clear" w:color="auto" w:fill="FFFFFF"/>
        </w:rPr>
        <w:t>Për qëllim të kësaj deklarate dhe ofertës së paraqitur, fjala “konkurrentë” nënkupton çdo operator tjetër ekonomik, të ndryshëm  nga Ofertuesi, të paraqitur ose jo si bashkim operatorësh ekonomik, që: a) paraqesin një ofertë në përgjigje të Njoftimit të Kontratës dhe/ose të Ftesës për Ofertë, të bërë nga Autoriteti Kontraktor; b) është një ofertues i mundshëm, i cili bazuar në kualifikimin, aftësitë ose përvojat e tij, mundet të dorëzojë një ofertë në përgjigje, të Njoftimit të Kontratës dhe/ose të Ftesës për Ofertë.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D2F6F"/>
    <w:multiLevelType w:val="hybridMultilevel"/>
    <w:tmpl w:val="C8AAB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E6941"/>
    <w:multiLevelType w:val="hybridMultilevel"/>
    <w:tmpl w:val="5462C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D2B04"/>
    <w:multiLevelType w:val="multilevel"/>
    <w:tmpl w:val="2C529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81218F"/>
    <w:multiLevelType w:val="hybridMultilevel"/>
    <w:tmpl w:val="4ABA0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B4A27"/>
    <w:multiLevelType w:val="multilevel"/>
    <w:tmpl w:val="51A0BEE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812A7A"/>
    <w:multiLevelType w:val="hybridMultilevel"/>
    <w:tmpl w:val="99C0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0B62AF"/>
    <w:multiLevelType w:val="hybridMultilevel"/>
    <w:tmpl w:val="ED3C9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47576"/>
    <w:multiLevelType w:val="hybridMultilevel"/>
    <w:tmpl w:val="56A2E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F268E8"/>
    <w:multiLevelType w:val="hybridMultilevel"/>
    <w:tmpl w:val="DF6A80A2"/>
    <w:lvl w:ilvl="0" w:tplc="6B22739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F527A5"/>
    <w:multiLevelType w:val="multilevel"/>
    <w:tmpl w:val="50B0055E"/>
    <w:lvl w:ilvl="0">
      <w:numFmt w:val="bullet"/>
      <w:lvlText w:val="●"/>
      <w:lvlJc w:val="left"/>
      <w:pPr>
        <w:tabs>
          <w:tab w:val="num" w:pos="360"/>
        </w:tabs>
        <w:ind w:left="360" w:hanging="360"/>
      </w:pPr>
      <w:rPr>
        <w:rFonts w:ascii="Times New Roman" w:eastAsia="Calibri" w:hAnsi="Times New Roman" w:cs="Times New Roman" w:hint="default"/>
        <w:b w:val="0"/>
        <w:bCs w:val="0"/>
        <w:i w:val="0"/>
        <w:iCs w:val="0"/>
        <w:spacing w:val="0"/>
        <w:w w:val="100"/>
        <w:sz w:val="24"/>
        <w:szCs w:val="24"/>
        <w:lang w:val="sq-AL" w:eastAsia="en-US" w:bidi="ar-SA"/>
      </w:rPr>
    </w:lvl>
    <w:lvl w:ilvl="1">
      <w:start w:val="6"/>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38119A"/>
    <w:multiLevelType w:val="hybridMultilevel"/>
    <w:tmpl w:val="DA7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241F"/>
    <w:multiLevelType w:val="multilevel"/>
    <w:tmpl w:val="DB502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20" w15:restartNumberingAfterBreak="0">
    <w:nsid w:val="4C870999"/>
    <w:multiLevelType w:val="hybridMultilevel"/>
    <w:tmpl w:val="C3484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D7EBD"/>
    <w:multiLevelType w:val="multilevel"/>
    <w:tmpl w:val="D8C22012"/>
    <w:lvl w:ilvl="0">
      <w:numFmt w:val="bullet"/>
      <w:lvlText w:val="●"/>
      <w:lvlJc w:val="left"/>
      <w:pPr>
        <w:tabs>
          <w:tab w:val="num" w:pos="360"/>
        </w:tabs>
        <w:ind w:left="360" w:hanging="360"/>
      </w:pPr>
      <w:rPr>
        <w:rFonts w:ascii="Calibri" w:eastAsia="Calibri" w:hAnsi="Calibri" w:cs="Calibri" w:hint="default"/>
        <w:b w:val="0"/>
        <w:bCs w:val="0"/>
        <w:i w:val="0"/>
        <w:iCs w:val="0"/>
        <w:spacing w:val="0"/>
        <w:w w:val="100"/>
        <w:sz w:val="24"/>
        <w:szCs w:val="24"/>
        <w:lang w:val="sq-AL"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9223215"/>
    <w:multiLevelType w:val="hybridMultilevel"/>
    <w:tmpl w:val="88C8E1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A6871"/>
    <w:multiLevelType w:val="hybridMultilevel"/>
    <w:tmpl w:val="1B0C0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5E7FAD"/>
    <w:multiLevelType w:val="hybridMultilevel"/>
    <w:tmpl w:val="ABF09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DD1DEA"/>
    <w:multiLevelType w:val="hybridMultilevel"/>
    <w:tmpl w:val="FDB840B2"/>
    <w:lvl w:ilvl="0" w:tplc="0409000B">
      <w:start w:val="1"/>
      <w:numFmt w:val="bullet"/>
      <w:lvlText w:val=""/>
      <w:lvlJc w:val="left"/>
      <w:pPr>
        <w:ind w:left="947" w:hanging="360"/>
      </w:pPr>
      <w:rPr>
        <w:rFonts w:ascii="Wingdings" w:hAnsi="Wingdings"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6" w15:restartNumberingAfterBreak="0">
    <w:nsid w:val="665A4E07"/>
    <w:multiLevelType w:val="multilevel"/>
    <w:tmpl w:val="2DDEF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32941F6"/>
    <w:multiLevelType w:val="hybridMultilevel"/>
    <w:tmpl w:val="8494B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817B74"/>
    <w:multiLevelType w:val="hybridMultilevel"/>
    <w:tmpl w:val="ABDEF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D6B01"/>
    <w:multiLevelType w:val="multilevel"/>
    <w:tmpl w:val="835C01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7473964"/>
    <w:multiLevelType w:val="hybridMultilevel"/>
    <w:tmpl w:val="F8380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3C419C"/>
    <w:multiLevelType w:val="hybridMultilevel"/>
    <w:tmpl w:val="848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32D32"/>
    <w:multiLevelType w:val="hybridMultilevel"/>
    <w:tmpl w:val="0C2C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
  </w:num>
  <w:num w:numId="3">
    <w:abstractNumId w:val="27"/>
  </w:num>
  <w:num w:numId="4">
    <w:abstractNumId w:val="13"/>
  </w:num>
  <w:num w:numId="5">
    <w:abstractNumId w:val="21"/>
  </w:num>
  <w:num w:numId="6">
    <w:abstractNumId w:val="6"/>
  </w:num>
  <w:num w:numId="7">
    <w:abstractNumId w:val="17"/>
  </w:num>
  <w:num w:numId="8">
    <w:abstractNumId w:val="26"/>
  </w:num>
  <w:num w:numId="9">
    <w:abstractNumId w:val="22"/>
  </w:num>
  <w:num w:numId="10">
    <w:abstractNumId w:val="4"/>
  </w:num>
  <w:num w:numId="11">
    <w:abstractNumId w:val="11"/>
  </w:num>
  <w:num w:numId="12">
    <w:abstractNumId w:val="1"/>
  </w:num>
  <w:num w:numId="13">
    <w:abstractNumId w:val="3"/>
  </w:num>
  <w:num w:numId="14">
    <w:abstractNumId w:val="32"/>
  </w:num>
  <w:num w:numId="15">
    <w:abstractNumId w:val="7"/>
  </w:num>
  <w:num w:numId="16">
    <w:abstractNumId w:val="23"/>
  </w:num>
  <w:num w:numId="17">
    <w:abstractNumId w:val="28"/>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0"/>
  </w:num>
  <w:num w:numId="22">
    <w:abstractNumId w:val="20"/>
  </w:num>
  <w:num w:numId="23">
    <w:abstractNumId w:val="24"/>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8"/>
  </w:num>
  <w:num w:numId="29">
    <w:abstractNumId w:val="9"/>
  </w:num>
  <w:num w:numId="30">
    <w:abstractNumId w:val="18"/>
  </w:num>
  <w:num w:numId="31">
    <w:abstractNumId w:val="14"/>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F"/>
    <w:rsid w:val="000B61F0"/>
    <w:rsid w:val="0019185B"/>
    <w:rsid w:val="001A3909"/>
    <w:rsid w:val="001F31DF"/>
    <w:rsid w:val="002B6FC6"/>
    <w:rsid w:val="002C6256"/>
    <w:rsid w:val="002D05B4"/>
    <w:rsid w:val="00345232"/>
    <w:rsid w:val="003B5488"/>
    <w:rsid w:val="003B5E8C"/>
    <w:rsid w:val="00454DF8"/>
    <w:rsid w:val="00456E41"/>
    <w:rsid w:val="00484FC7"/>
    <w:rsid w:val="004F504D"/>
    <w:rsid w:val="00504676"/>
    <w:rsid w:val="005627F9"/>
    <w:rsid w:val="00566724"/>
    <w:rsid w:val="00605295"/>
    <w:rsid w:val="007D2892"/>
    <w:rsid w:val="007F5E21"/>
    <w:rsid w:val="00827A06"/>
    <w:rsid w:val="008309E8"/>
    <w:rsid w:val="00836D7B"/>
    <w:rsid w:val="008615D7"/>
    <w:rsid w:val="008A165A"/>
    <w:rsid w:val="00B17F41"/>
    <w:rsid w:val="00BC3EFE"/>
    <w:rsid w:val="00CA2F77"/>
    <w:rsid w:val="00CC4260"/>
    <w:rsid w:val="00D35FAC"/>
    <w:rsid w:val="00EB50E4"/>
    <w:rsid w:val="00F2349C"/>
    <w:rsid w:val="00F33870"/>
    <w:rsid w:val="00F81706"/>
    <w:rsid w:val="00F8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690F"/>
  <w15:chartTrackingRefBased/>
  <w15:docId w15:val="{C865BD39-12A9-4ED5-B27E-D795EA34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85B"/>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F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1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1DF"/>
    <w:rPr>
      <w:rFonts w:eastAsiaTheme="majorEastAsia" w:cstheme="majorBidi"/>
      <w:color w:val="272727" w:themeColor="text1" w:themeTint="D8"/>
    </w:rPr>
  </w:style>
  <w:style w:type="paragraph" w:styleId="Title">
    <w:name w:val="Title"/>
    <w:basedOn w:val="Normal"/>
    <w:next w:val="Normal"/>
    <w:link w:val="TitleChar"/>
    <w:qFormat/>
    <w:rsid w:val="001F31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1DF"/>
    <w:pPr>
      <w:spacing w:before="160"/>
      <w:jc w:val="center"/>
    </w:pPr>
    <w:rPr>
      <w:i/>
      <w:iCs/>
      <w:color w:val="404040" w:themeColor="text1" w:themeTint="BF"/>
    </w:rPr>
  </w:style>
  <w:style w:type="character" w:customStyle="1" w:styleId="QuoteChar">
    <w:name w:val="Quote Char"/>
    <w:basedOn w:val="DefaultParagraphFont"/>
    <w:link w:val="Quote"/>
    <w:uiPriority w:val="29"/>
    <w:rsid w:val="001F31DF"/>
    <w:rPr>
      <w:i/>
      <w:iCs/>
      <w:color w:val="404040" w:themeColor="text1" w:themeTint="BF"/>
    </w:rPr>
  </w:style>
  <w:style w:type="paragraph" w:styleId="ListParagraph">
    <w:name w:val="List Paragraph"/>
    <w:aliases w:val="Annex,List Paragraph1,Bullet 2,List Paragraph11,Citation List,Akapit z listą BS,Bullet1,Bullets,List Paragraph (numbered (a)),Report Para,Number Bullets,WinDForce-Letter,Heading 2_sj,En tête 1,Resume Title,Indent Paragraph,References,l"/>
    <w:basedOn w:val="Normal"/>
    <w:link w:val="ListParagraphChar"/>
    <w:uiPriority w:val="34"/>
    <w:qFormat/>
    <w:rsid w:val="001F31DF"/>
    <w:pPr>
      <w:ind w:left="720"/>
      <w:contextualSpacing/>
    </w:pPr>
  </w:style>
  <w:style w:type="character" w:styleId="IntenseEmphasis">
    <w:name w:val="Intense Emphasis"/>
    <w:basedOn w:val="DefaultParagraphFont"/>
    <w:uiPriority w:val="21"/>
    <w:qFormat/>
    <w:rsid w:val="001F31DF"/>
    <w:rPr>
      <w:i/>
      <w:iCs/>
      <w:color w:val="0F4761" w:themeColor="accent1" w:themeShade="BF"/>
    </w:rPr>
  </w:style>
  <w:style w:type="paragraph" w:styleId="IntenseQuote">
    <w:name w:val="Intense Quote"/>
    <w:basedOn w:val="Normal"/>
    <w:next w:val="Normal"/>
    <w:link w:val="IntenseQuoteChar"/>
    <w:uiPriority w:val="30"/>
    <w:qFormat/>
    <w:rsid w:val="001F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1DF"/>
    <w:rPr>
      <w:i/>
      <w:iCs/>
      <w:color w:val="0F4761" w:themeColor="accent1" w:themeShade="BF"/>
    </w:rPr>
  </w:style>
  <w:style w:type="character" w:styleId="IntenseReference">
    <w:name w:val="Intense Reference"/>
    <w:basedOn w:val="DefaultParagraphFont"/>
    <w:uiPriority w:val="32"/>
    <w:qFormat/>
    <w:rsid w:val="001F31DF"/>
    <w:rPr>
      <w:b/>
      <w:bCs/>
      <w:smallCaps/>
      <w:color w:val="0F4761" w:themeColor="accent1" w:themeShade="BF"/>
      <w:spacing w:val="5"/>
    </w:rPr>
  </w:style>
  <w:style w:type="paragraph" w:styleId="NormalWeb">
    <w:name w:val="Normal (Web)"/>
    <w:aliases w:val="Char Char Char,Char,Normal (Web) Char Char Char Char Char,Normal (Web) Char Char Char Char Char Char Char,Normal (Web) Char Char Char Char,Normal (Web)1,Normal (Web) Char Char Char Char Char Char Char Char Char Char Char, Char Char Char"/>
    <w:basedOn w:val="Normal"/>
    <w:link w:val="NormalWebChar"/>
    <w:qFormat/>
    <w:rsid w:val="0019185B"/>
    <w:pPr>
      <w:spacing w:before="100" w:beforeAutospacing="1" w:after="100" w:afterAutospacing="1"/>
    </w:pPr>
    <w:rPr>
      <w:sz w:val="24"/>
      <w:szCs w:val="24"/>
      <w:lang w:val="en-US"/>
    </w:rPr>
  </w:style>
  <w:style w:type="character" w:styleId="Hyperlink">
    <w:name w:val="Hyperlink"/>
    <w:uiPriority w:val="99"/>
    <w:rsid w:val="0019185B"/>
    <w:rPr>
      <w:color w:val="0000FF"/>
      <w:u w:val="single"/>
    </w:rPr>
  </w:style>
  <w:style w:type="character" w:customStyle="1" w:styleId="ListParagraphChar">
    <w:name w:val="List Paragraph Char"/>
    <w:aliases w:val="Annex Char,List Paragraph1 Char,Bullet 2 Char,List Paragraph11 Char,Citation List Char,Akapit z listą BS Char,Bullet1 Char,Bullets Char,List Paragraph (numbered (a)) Char,Report Para Char,Number Bullets Char,WinDForce-Letter Char"/>
    <w:link w:val="ListParagraph"/>
    <w:uiPriority w:val="34"/>
    <w:qFormat/>
    <w:locked/>
    <w:rsid w:val="0019185B"/>
  </w:style>
  <w:style w:type="paragraph" w:styleId="NoSpacing">
    <w:name w:val="No Spacing"/>
    <w:uiPriority w:val="1"/>
    <w:qFormat/>
    <w:rsid w:val="0019185B"/>
    <w:pPr>
      <w:spacing w:after="0" w:line="240" w:lineRule="auto"/>
    </w:pPr>
    <w:rPr>
      <w:kern w:val="0"/>
      <w:sz w:val="22"/>
      <w:szCs w:val="22"/>
      <w14:ligatures w14:val="none"/>
    </w:rPr>
  </w:style>
  <w:style w:type="character" w:customStyle="1" w:styleId="NormalWebChar">
    <w:name w:val="Normal (Web) Char"/>
    <w:aliases w:val="Char Char Char Char,Char Char,Normal (Web) Char Char Char Char Char Char,Normal (Web) Char Char Char Char Char Char Char Char,Normal (Web) Char Char Char Char Char1,Normal (Web)1 Char, Char Char Char Char"/>
    <w:link w:val="NormalWeb"/>
    <w:locked/>
    <w:rsid w:val="0019185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9185B"/>
    <w:pPr>
      <w:widowControl w:val="0"/>
      <w:tabs>
        <w:tab w:val="center" w:pos="4513"/>
        <w:tab w:val="right" w:pos="9026"/>
      </w:tabs>
      <w:autoSpaceDE w:val="0"/>
      <w:autoSpaceDN w:val="0"/>
    </w:pPr>
    <w:rPr>
      <w:sz w:val="22"/>
      <w:szCs w:val="22"/>
      <w:lang w:val="sq-AL"/>
    </w:rPr>
  </w:style>
  <w:style w:type="character" w:customStyle="1" w:styleId="FooterChar">
    <w:name w:val="Footer Char"/>
    <w:basedOn w:val="DefaultParagraphFont"/>
    <w:link w:val="Footer"/>
    <w:uiPriority w:val="99"/>
    <w:rsid w:val="0019185B"/>
    <w:rPr>
      <w:rFonts w:ascii="Times New Roman" w:eastAsia="Times New Roman" w:hAnsi="Times New Roman" w:cs="Times New Roman"/>
      <w:kern w:val="0"/>
      <w:sz w:val="22"/>
      <w:szCs w:val="22"/>
      <w:lang w:val="sq-AL"/>
      <w14:ligatures w14:val="none"/>
    </w:rPr>
  </w:style>
  <w:style w:type="paragraph" w:styleId="BodyText">
    <w:name w:val="Body Text"/>
    <w:basedOn w:val="Normal"/>
    <w:link w:val="BodyTextChar"/>
    <w:uiPriority w:val="1"/>
    <w:qFormat/>
    <w:rsid w:val="0019185B"/>
    <w:pPr>
      <w:widowControl w:val="0"/>
      <w:autoSpaceDE w:val="0"/>
      <w:autoSpaceDN w:val="0"/>
    </w:pPr>
    <w:rPr>
      <w:sz w:val="22"/>
      <w:szCs w:val="22"/>
      <w:lang w:val="sq-AL"/>
    </w:rPr>
  </w:style>
  <w:style w:type="character" w:customStyle="1" w:styleId="BodyTextChar">
    <w:name w:val="Body Text Char"/>
    <w:basedOn w:val="DefaultParagraphFont"/>
    <w:link w:val="BodyText"/>
    <w:uiPriority w:val="1"/>
    <w:rsid w:val="0019185B"/>
    <w:rPr>
      <w:rFonts w:ascii="Times New Roman" w:eastAsia="Times New Roman" w:hAnsi="Times New Roman" w:cs="Times New Roman"/>
      <w:kern w:val="0"/>
      <w:sz w:val="22"/>
      <w:szCs w:val="22"/>
      <w:lang w:val="sq-AL"/>
      <w14:ligatures w14:val="none"/>
    </w:rPr>
  </w:style>
  <w:style w:type="character" w:styleId="Emphasis">
    <w:name w:val="Emphasis"/>
    <w:basedOn w:val="DefaultParagraphFont"/>
    <w:uiPriority w:val="20"/>
    <w:qFormat/>
    <w:rsid w:val="0019185B"/>
    <w:rPr>
      <w:i/>
      <w:iCs/>
    </w:rPr>
  </w:style>
  <w:style w:type="paragraph" w:styleId="Caption">
    <w:name w:val="caption"/>
    <w:basedOn w:val="Normal"/>
    <w:next w:val="Normal"/>
    <w:qFormat/>
    <w:rsid w:val="000B61F0"/>
    <w:pPr>
      <w:spacing w:after="200" w:line="276" w:lineRule="auto"/>
    </w:pPr>
    <w:rPr>
      <w:rFonts w:ascii="Courier New" w:eastAsia="Calibri" w:hAnsi="Courier New"/>
      <w:sz w:val="22"/>
      <w:szCs w:val="22"/>
      <w:lang w:val="en-US"/>
    </w:rPr>
  </w:style>
  <w:style w:type="paragraph" w:customStyle="1" w:styleId="TenderForms">
    <w:name w:val="Tender Forms"/>
    <w:basedOn w:val="Normal"/>
    <w:link w:val="TenderFormsChar"/>
    <w:qFormat/>
    <w:rsid w:val="000B61F0"/>
    <w:pPr>
      <w:spacing w:after="200" w:line="276" w:lineRule="auto"/>
      <w:jc w:val="center"/>
    </w:pPr>
    <w:rPr>
      <w:rFonts w:ascii="Calibri" w:eastAsia="Calibri" w:hAnsi="Calibri"/>
      <w:b/>
      <w:bCs/>
      <w:sz w:val="28"/>
      <w:szCs w:val="28"/>
      <w:lang w:val="en-US"/>
    </w:rPr>
  </w:style>
  <w:style w:type="character" w:customStyle="1" w:styleId="TenderFormsChar">
    <w:name w:val="Tender Forms Char"/>
    <w:link w:val="TenderForms"/>
    <w:rsid w:val="000B61F0"/>
    <w:rPr>
      <w:rFonts w:ascii="Calibri" w:eastAsia="Calibri" w:hAnsi="Calibri" w:cs="Times New Roman"/>
      <w:b/>
      <w:bCs/>
      <w:kern w:val="0"/>
      <w:sz w:val="28"/>
      <w:szCs w:val="28"/>
      <w14:ligatures w14:val="none"/>
    </w:rPr>
  </w:style>
  <w:style w:type="paragraph" w:styleId="BodyTextIndent">
    <w:name w:val="Body Text Indent"/>
    <w:basedOn w:val="Normal"/>
    <w:link w:val="BodyTextIndentChar"/>
    <w:rsid w:val="003B5E8C"/>
    <w:pPr>
      <w:spacing w:after="120"/>
      <w:ind w:left="360"/>
    </w:pPr>
    <w:rPr>
      <w:sz w:val="24"/>
      <w:szCs w:val="24"/>
      <w:lang w:val="sq-AL"/>
    </w:rPr>
  </w:style>
  <w:style w:type="character" w:customStyle="1" w:styleId="BodyTextIndentChar">
    <w:name w:val="Body Text Indent Char"/>
    <w:basedOn w:val="DefaultParagraphFont"/>
    <w:link w:val="BodyTextIndent"/>
    <w:rsid w:val="003B5E8C"/>
    <w:rPr>
      <w:rFonts w:ascii="Times New Roman" w:eastAsia="Times New Roman" w:hAnsi="Times New Roman" w:cs="Times New Roman"/>
      <w:kern w:val="0"/>
      <w:lang w:val="sq-AL"/>
      <w14:ligatures w14:val="none"/>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F2349C"/>
    <w:pPr>
      <w:spacing w:after="200" w:line="276" w:lineRule="auto"/>
    </w:pPr>
    <w:rPr>
      <w:rFonts w:ascii="Calibri" w:eastAsia="Calibri" w:hAnsi="Calibri"/>
      <w:szCs w:val="22"/>
      <w:lang w:val="en-US"/>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F2349C"/>
    <w:rPr>
      <w:rFonts w:ascii="Calibri" w:eastAsia="Calibri" w:hAnsi="Calibri" w:cs="Times New Roman"/>
      <w:kern w:val="0"/>
      <w:sz w:val="20"/>
      <w:szCs w:val="22"/>
      <w14:ligatures w14:val="none"/>
    </w:rPr>
  </w:style>
  <w:style w:type="character" w:styleId="FootnoteReference">
    <w:name w:val="footnote reference"/>
    <w:uiPriority w:val="99"/>
    <w:semiHidden/>
    <w:rsid w:val="00F2349C"/>
    <w:rPr>
      <w:vertAlign w:val="superscript"/>
    </w:rPr>
  </w:style>
  <w:style w:type="paragraph" w:customStyle="1" w:styleId="S4-header1">
    <w:name w:val="S4-header1"/>
    <w:basedOn w:val="Normal"/>
    <w:uiPriority w:val="99"/>
    <w:rsid w:val="00F2349C"/>
    <w:pPr>
      <w:spacing w:before="120" w:after="240" w:line="276" w:lineRule="auto"/>
      <w:jc w:val="center"/>
    </w:pPr>
    <w:rPr>
      <w:rFonts w:ascii="Calibri" w:eastAsia="Calibri" w:hAnsi="Calibri"/>
      <w:b/>
      <w:sz w:val="36"/>
      <w:szCs w:val="22"/>
      <w:lang w:val="en-US"/>
    </w:rPr>
  </w:style>
  <w:style w:type="table" w:styleId="TableGrid">
    <w:name w:val="Table Grid"/>
    <w:basedOn w:val="TableNormal"/>
    <w:uiPriority w:val="39"/>
    <w:rsid w:val="00F2349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F2349C"/>
    <w:pPr>
      <w:numPr>
        <w:numId w:val="29"/>
      </w:numPr>
      <w:spacing w:before="120" w:after="120" w:line="276" w:lineRule="auto"/>
    </w:pPr>
    <w:rPr>
      <w:rFonts w:eastAsia="Calibri"/>
      <w:sz w:val="24"/>
      <w:szCs w:val="22"/>
      <w:lang w:val="en-US" w:eastAsia="fr-FR"/>
    </w:rPr>
  </w:style>
  <w:style w:type="paragraph" w:customStyle="1" w:styleId="NumPar2">
    <w:name w:val="NumPar 2"/>
    <w:basedOn w:val="Normal"/>
    <w:next w:val="Normal"/>
    <w:rsid w:val="00F2349C"/>
    <w:pPr>
      <w:numPr>
        <w:ilvl w:val="1"/>
        <w:numId w:val="29"/>
      </w:numPr>
      <w:spacing w:before="120" w:after="120" w:line="276" w:lineRule="auto"/>
    </w:pPr>
    <w:rPr>
      <w:rFonts w:eastAsia="Calibri"/>
      <w:sz w:val="24"/>
      <w:szCs w:val="22"/>
      <w:lang w:val="en-US" w:eastAsia="fr-FR"/>
    </w:rPr>
  </w:style>
  <w:style w:type="paragraph" w:customStyle="1" w:styleId="NumPar3">
    <w:name w:val="NumPar 3"/>
    <w:basedOn w:val="Normal"/>
    <w:next w:val="Normal"/>
    <w:rsid w:val="00F2349C"/>
    <w:pPr>
      <w:numPr>
        <w:ilvl w:val="2"/>
        <w:numId w:val="29"/>
      </w:numPr>
      <w:spacing w:before="120" w:after="120" w:line="276" w:lineRule="auto"/>
    </w:pPr>
    <w:rPr>
      <w:rFonts w:eastAsia="Calibri"/>
      <w:sz w:val="24"/>
      <w:szCs w:val="22"/>
      <w:lang w:val="en-US" w:eastAsia="fr-FR"/>
    </w:rPr>
  </w:style>
  <w:style w:type="paragraph" w:customStyle="1" w:styleId="NumPar4">
    <w:name w:val="NumPar 4"/>
    <w:basedOn w:val="Normal"/>
    <w:next w:val="Normal"/>
    <w:rsid w:val="00F2349C"/>
    <w:pPr>
      <w:numPr>
        <w:ilvl w:val="3"/>
        <w:numId w:val="29"/>
      </w:numPr>
      <w:spacing w:before="120" w:after="120" w:line="276" w:lineRule="auto"/>
    </w:pPr>
    <w:rPr>
      <w:rFonts w:eastAsia="Calibri"/>
      <w:sz w:val="24"/>
      <w:szCs w:val="22"/>
      <w:lang w:val="en-US" w:eastAsia="fr-FR"/>
    </w:rPr>
  </w:style>
  <w:style w:type="paragraph" w:customStyle="1" w:styleId="Text1">
    <w:name w:val="Text 1"/>
    <w:basedOn w:val="Normal"/>
    <w:rsid w:val="00F2349C"/>
    <w:pPr>
      <w:spacing w:before="120" w:after="120" w:line="276" w:lineRule="auto"/>
      <w:ind w:left="850"/>
    </w:pPr>
    <w:rPr>
      <w:rFonts w:eastAsia="Calibri"/>
      <w:sz w:val="24"/>
      <w:szCs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26</cp:revision>
  <cp:lastPrinted>2026-03-24T10:35:00Z</cp:lastPrinted>
  <dcterms:created xsi:type="dcterms:W3CDTF">2026-03-19T11:13:00Z</dcterms:created>
  <dcterms:modified xsi:type="dcterms:W3CDTF">2026-03-24T12:27:00Z</dcterms:modified>
</cp:coreProperties>
</file>